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16" w:rsidRPr="00165016" w:rsidRDefault="00165016" w:rsidP="00165016">
      <w:pPr>
        <w:spacing w:after="0" w:line="240" w:lineRule="auto"/>
        <w:rPr>
          <w:b/>
          <w:u w:val="single"/>
        </w:rPr>
      </w:pPr>
      <w:r w:rsidRPr="00165016">
        <w:rPr>
          <w:rFonts w:ascii="Calibri" w:eastAsia="Times New Roman" w:hAnsi="Calibri" w:cs="Times New Roman"/>
          <w:noProof/>
          <w:sz w:val="21"/>
          <w:szCs w:val="21"/>
        </w:rPr>
        <mc:AlternateContent>
          <mc:Choice Requires="wps">
            <w:drawing>
              <wp:anchor distT="0" distB="0" distL="114300" distR="114300" simplePos="0" relativeHeight="251659264" behindDoc="0" locked="0" layoutInCell="1" allowOverlap="1" wp14:anchorId="314451D4" wp14:editId="25040749">
                <wp:simplePos x="0" y="0"/>
                <wp:positionH relativeFrom="margin">
                  <wp:posOffset>0</wp:posOffset>
                </wp:positionH>
                <wp:positionV relativeFrom="paragraph">
                  <wp:posOffset>0</wp:posOffset>
                </wp:positionV>
                <wp:extent cx="59436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1066800"/>
                        </a:xfrm>
                        <a:prstGeom prst="rect">
                          <a:avLst/>
                        </a:prstGeom>
                        <a:noFill/>
                        <a:ln>
                          <a:noFill/>
                        </a:ln>
                        <a:effectLst/>
                      </wps:spPr>
                      <wps:txbx>
                        <w:txbxContent>
                          <w:p w:rsidR="00165016" w:rsidRPr="00165016" w:rsidRDefault="00165016" w:rsidP="00165016">
                            <w:pPr>
                              <w:spacing w:after="0" w:line="240" w:lineRule="auto"/>
                              <w:jc w:val="right"/>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5016">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75420">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DRU Conference: “</w:t>
                            </w:r>
                            <w:r w:rsidR="00A27FB2">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w:t>
                            </w:r>
                            <w:r w:rsidR="00D75420">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 Trends in Higher Education”</w:t>
                            </w:r>
                          </w:p>
                          <w:p w:rsidR="00165016" w:rsidRPr="00165016" w:rsidRDefault="00D75420" w:rsidP="00165016">
                            <w:pPr>
                              <w:spacing w:after="0" w:line="240" w:lineRule="auto"/>
                              <w:jc w:val="right"/>
                              <w:rPr>
                                <w:b/>
                                <w:noProof/>
                                <w:color w:val="5B9BD5"/>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21</w:t>
                            </w:r>
                            <w:r w:rsidR="00165016" w:rsidRPr="00165016">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2017</w:t>
                            </w:r>
                          </w:p>
                          <w:p w:rsidR="00165016" w:rsidRPr="00165016" w:rsidRDefault="00165016" w:rsidP="00165016">
                            <w:pPr>
                              <w:spacing w:after="0" w:line="240" w:lineRule="auto"/>
                              <w:jc w:val="center"/>
                              <w:rPr>
                                <w:b/>
                                <w:noProof/>
                                <w:color w:val="4472C4"/>
                                <w:sz w:val="56"/>
                                <w:szCs w:val="5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rsidR="00165016" w:rsidRPr="00165016" w:rsidRDefault="00165016" w:rsidP="00165016">
                            <w:pPr>
                              <w:spacing w:after="0" w:line="240" w:lineRule="auto"/>
                              <w:jc w:val="center"/>
                              <w:rPr>
                                <w:b/>
                                <w:noProof/>
                                <w:color w:val="4472C4"/>
                                <w:sz w:val="56"/>
                                <w:szCs w:val="5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451D4" id="_x0000_t202" coordsize="21600,21600" o:spt="202" path="m,l,21600r21600,l21600,xe">
                <v:stroke joinstyle="miter"/>
                <v:path gradientshapeok="t" o:connecttype="rect"/>
              </v:shapetype>
              <v:shape id="Text Box 2" o:spid="_x0000_s1026" type="#_x0000_t202" style="position:absolute;margin-left:0;margin-top:0;width:468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" filled="f" stroked="f">
                <v:textbox>
                  <w:txbxContent>
                    <w:p w:rsidR="00165016" w:rsidRPr="00165016" w:rsidRDefault="00165016" w:rsidP="00165016">
                      <w:pPr>
                        <w:spacing w:after="0" w:line="240" w:lineRule="auto"/>
                        <w:jc w:val="right"/>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5016">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75420">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DRU Conference: “</w:t>
                      </w:r>
                      <w:r w:rsidR="00A27FB2">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w:t>
                      </w:r>
                      <w:r w:rsidR="00D75420">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 Trends in Higher Education”</w:t>
                      </w:r>
                    </w:p>
                    <w:p w:rsidR="00165016" w:rsidRPr="00165016" w:rsidRDefault="00D75420" w:rsidP="00165016">
                      <w:pPr>
                        <w:spacing w:after="0" w:line="240" w:lineRule="auto"/>
                        <w:jc w:val="right"/>
                        <w:rPr>
                          <w:b/>
                          <w:noProof/>
                          <w:color w:val="5B9BD5"/>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21</w:t>
                      </w:r>
                      <w:r w:rsidR="00165016" w:rsidRPr="00165016">
                        <w:rPr>
                          <w:rFonts w:ascii="Times New Roman" w:hAnsi="Times New Roman" w:cs="Times New Roman"/>
                          <w:b/>
                          <w:noProof/>
                          <w:color w:val="5B9BD5"/>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2017</w:t>
                      </w:r>
                    </w:p>
                    <w:p w:rsidR="00165016" w:rsidRPr="00165016" w:rsidRDefault="00165016" w:rsidP="00165016">
                      <w:pPr>
                        <w:spacing w:after="0" w:line="240" w:lineRule="auto"/>
                        <w:jc w:val="center"/>
                        <w:rPr>
                          <w:b/>
                          <w:noProof/>
                          <w:color w:val="4472C4"/>
                          <w:sz w:val="56"/>
                          <w:szCs w:val="5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rsidR="00165016" w:rsidRPr="00165016" w:rsidRDefault="00165016" w:rsidP="00165016">
                      <w:pPr>
                        <w:spacing w:after="0" w:line="240" w:lineRule="auto"/>
                        <w:jc w:val="center"/>
                        <w:rPr>
                          <w:b/>
                          <w:noProof/>
                          <w:color w:val="4472C4"/>
                          <w:sz w:val="56"/>
                          <w:szCs w:val="56"/>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txbxContent>
                </v:textbox>
                <w10:wrap anchorx="margin"/>
              </v:shape>
            </w:pict>
          </mc:Fallback>
        </mc:AlternateContent>
      </w:r>
      <w:r>
        <w:rPr>
          <w:rFonts w:ascii="Calibri" w:eastAsia="Times New Roman" w:hAnsi="Calibri" w:cs="Times New Roman"/>
          <w:b/>
          <w:noProof/>
          <w:sz w:val="21"/>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1143000</wp:posOffset>
                </wp:positionV>
                <wp:extent cx="59207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59207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D73DC"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90pt" to="881.2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" strokecolor="black [3213]" strokeweight=".5pt">
                <v:stroke joinstyle="miter"/>
                <w10:wrap anchorx="margin"/>
              </v:line>
            </w:pict>
          </mc:Fallback>
        </mc:AlternateContent>
      </w:r>
      <w:r w:rsidRPr="00165016">
        <w:rPr>
          <w:rFonts w:ascii="Calibri" w:eastAsia="Times New Roman" w:hAnsi="Calibri" w:cs="Times New Roman"/>
          <w:b/>
          <w:noProof/>
          <w:sz w:val="21"/>
          <w:szCs w:val="21"/>
        </w:rPr>
        <w:drawing>
          <wp:inline distT="0" distB="0" distL="0" distR="0" wp14:anchorId="01433F28" wp14:editId="0BDAA319">
            <wp:extent cx="857250" cy="81641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HSEM_Building Resilience-Logo.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599" cy="838653"/>
                    </a:xfrm>
                    <a:prstGeom prst="rect">
                      <a:avLst/>
                    </a:prstGeom>
                  </pic:spPr>
                </pic:pic>
              </a:graphicData>
            </a:graphic>
          </wp:inline>
        </w:drawing>
      </w:r>
      <w:r>
        <w:rPr>
          <w:b/>
          <w:u w:val="single"/>
        </w:rPr>
        <w:br/>
      </w:r>
      <w:r w:rsidRPr="00165016">
        <w:rPr>
          <w:rFonts w:ascii="Times New Roman" w:eastAsia="Times New Roman" w:hAnsi="Times New Roman" w:cs="Times New Roman"/>
          <w:b/>
          <w:sz w:val="21"/>
          <w:szCs w:val="21"/>
        </w:rPr>
        <w:t>CENTER OF EXCELLENCE</w:t>
      </w:r>
      <w:r>
        <w:rPr>
          <w:b/>
          <w:u w:val="single"/>
        </w:rPr>
        <w:br/>
      </w:r>
      <w:r w:rsidRPr="00165016">
        <w:rPr>
          <w:rFonts w:ascii="Times New Roman" w:eastAsia="Times New Roman" w:hAnsi="Times New Roman" w:cs="Times New Roman"/>
          <w:b/>
          <w:sz w:val="21"/>
          <w:szCs w:val="21"/>
        </w:rPr>
        <w:t>HOMELAND SECURITY-EMERGENCY MANAGEMENT</w:t>
      </w:r>
      <w:r w:rsidRPr="00165016">
        <w:rPr>
          <w:rFonts w:ascii="Times New Roman" w:eastAsia="Times New Roman" w:hAnsi="Times New Roman" w:cs="Times New Roman"/>
          <w:b/>
          <w:sz w:val="21"/>
          <w:szCs w:val="21"/>
        </w:rPr>
        <w:t xml:space="preserve">                </w:t>
      </w:r>
    </w:p>
    <w:p w:rsidR="00165016" w:rsidRDefault="00165016" w:rsidP="00165016">
      <w:pPr>
        <w:spacing w:after="0" w:line="240" w:lineRule="auto"/>
        <w:jc w:val="center"/>
        <w:rPr>
          <w:b/>
          <w:sz w:val="24"/>
          <w:szCs w:val="24"/>
        </w:rPr>
      </w:pPr>
    </w:p>
    <w:p w:rsidR="00165016" w:rsidRDefault="00586D2F" w:rsidP="00165016">
      <w:pPr>
        <w:spacing w:after="0" w:line="240" w:lineRule="auto"/>
        <w:jc w:val="center"/>
        <w:rPr>
          <w:sz w:val="24"/>
          <w:szCs w:val="24"/>
        </w:rPr>
      </w:pPr>
      <w:r w:rsidRPr="00165016">
        <w:rPr>
          <w:b/>
          <w:sz w:val="24"/>
          <w:szCs w:val="24"/>
        </w:rPr>
        <w:t>DRU Conference: “Emerging Trends in Higher Education”</w:t>
      </w:r>
      <w:r w:rsidRPr="00165016">
        <w:rPr>
          <w:sz w:val="24"/>
          <w:szCs w:val="24"/>
        </w:rPr>
        <w:br/>
      </w:r>
    </w:p>
    <w:p w:rsidR="00D75420" w:rsidRPr="00D75420" w:rsidRDefault="00D75420" w:rsidP="00D75420">
      <w:pPr>
        <w:spacing w:after="0" w:line="240" w:lineRule="auto"/>
        <w:rPr>
          <w:rFonts w:ascii="Times New Roman" w:eastAsia="Calibri" w:hAnsi="Times New Roman" w:cs="Times New Roman"/>
          <w:b/>
          <w:color w:val="2E74B5"/>
          <w:sz w:val="28"/>
        </w:rPr>
      </w:pPr>
      <w:bookmarkStart w:id="0" w:name="_GoBack"/>
      <w:bookmarkEnd w:id="0"/>
      <w:r w:rsidRPr="00D75420">
        <w:rPr>
          <w:rFonts w:ascii="Times New Roman" w:eastAsia="Calibri" w:hAnsi="Times New Roman" w:cs="Times New Roman"/>
          <w:b/>
          <w:color w:val="2E74B5"/>
          <w:sz w:val="28"/>
        </w:rPr>
        <w:t>Background</w:t>
      </w:r>
    </w:p>
    <w:p w:rsidR="00A27FB2" w:rsidRPr="001E2D5D" w:rsidRDefault="00A27FB2" w:rsidP="008A6C97">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 xml:space="preserve">The “Emerging Trends in Higher Education” conference was conducted by </w:t>
      </w:r>
      <w:r w:rsidRPr="001E2D5D">
        <w:rPr>
          <w:rFonts w:ascii="Times New Roman" w:hAnsi="Times New Roman" w:cs="Times New Roman"/>
          <w:sz w:val="24"/>
          <w:szCs w:val="24"/>
        </w:rPr>
        <w:t>Marsh &amp; McLennan Companies</w:t>
      </w:r>
      <w:r w:rsidR="008A6C97" w:rsidRPr="001E2D5D">
        <w:rPr>
          <w:rFonts w:ascii="Times New Roman" w:hAnsi="Times New Roman" w:cs="Times New Roman"/>
          <w:sz w:val="24"/>
          <w:szCs w:val="24"/>
        </w:rPr>
        <w:t xml:space="preserve"> (MMC)</w:t>
      </w:r>
      <w:r w:rsidRPr="001E2D5D">
        <w:rPr>
          <w:rFonts w:ascii="Times New Roman" w:hAnsi="Times New Roman" w:cs="Times New Roman"/>
          <w:sz w:val="24"/>
          <w:szCs w:val="24"/>
        </w:rPr>
        <w:t xml:space="preserve">. </w:t>
      </w:r>
      <w:r w:rsidR="008A6C97" w:rsidRPr="001E2D5D">
        <w:rPr>
          <w:rFonts w:ascii="Times New Roman" w:hAnsi="Times New Roman" w:cs="Times New Roman"/>
          <w:sz w:val="24"/>
          <w:szCs w:val="24"/>
        </w:rPr>
        <w:t>MMC’s</w:t>
      </w:r>
      <w:r w:rsidRPr="001E2D5D">
        <w:rPr>
          <w:rFonts w:ascii="Times New Roman" w:hAnsi="Times New Roman" w:cs="Times New Roman"/>
          <w:sz w:val="24"/>
          <w:szCs w:val="24"/>
        </w:rPr>
        <w:t xml:space="preserve"> goal is to assist the</w:t>
      </w:r>
      <w:r w:rsidR="008A6C97" w:rsidRPr="001E2D5D">
        <w:rPr>
          <w:rFonts w:ascii="Times New Roman" w:hAnsi="Times New Roman" w:cs="Times New Roman"/>
          <w:sz w:val="24"/>
          <w:szCs w:val="24"/>
        </w:rPr>
        <w:t>ir</w:t>
      </w:r>
      <w:r w:rsidRPr="001E2D5D">
        <w:rPr>
          <w:rFonts w:ascii="Times New Roman" w:hAnsi="Times New Roman" w:cs="Times New Roman"/>
          <w:sz w:val="24"/>
          <w:szCs w:val="24"/>
        </w:rPr>
        <w:t xml:space="preserve"> clients identify new opportunities by addressing the full range of risks, which in turn </w:t>
      </w:r>
      <w:r w:rsidRPr="001E2D5D">
        <w:rPr>
          <w:rFonts w:ascii="Times New Roman" w:hAnsi="Times New Roman" w:cs="Times New Roman"/>
          <w:sz w:val="24"/>
          <w:szCs w:val="24"/>
        </w:rPr>
        <w:t xml:space="preserve">enable clients to grow, innovate, and create value by helping them understand and better manage the risks they face, and ensuring they have the resiliency to withstand the unexpected. </w:t>
      </w:r>
      <w:r w:rsidR="008A6C97" w:rsidRPr="001E2D5D">
        <w:rPr>
          <w:rFonts w:ascii="Times New Roman" w:hAnsi="Times New Roman" w:cs="Times New Roman"/>
          <w:sz w:val="24"/>
          <w:szCs w:val="24"/>
        </w:rPr>
        <w:t xml:space="preserve">MMC has many contracts with </w:t>
      </w:r>
      <w:r w:rsidR="00E17F01" w:rsidRPr="001E2D5D">
        <w:rPr>
          <w:rFonts w:ascii="Times New Roman" w:hAnsi="Times New Roman" w:cs="Times New Roman"/>
          <w:sz w:val="24"/>
          <w:szCs w:val="24"/>
        </w:rPr>
        <w:t xml:space="preserve">many </w:t>
      </w:r>
      <w:r w:rsidR="008A6C97" w:rsidRPr="001E2D5D">
        <w:rPr>
          <w:rFonts w:ascii="Times New Roman" w:hAnsi="Times New Roman" w:cs="Times New Roman"/>
          <w:sz w:val="24"/>
          <w:szCs w:val="24"/>
        </w:rPr>
        <w:t>notable institutions of higher education, and as a result of their ri</w:t>
      </w:r>
      <w:r w:rsidR="00E17F01" w:rsidRPr="001E2D5D">
        <w:rPr>
          <w:rFonts w:ascii="Times New Roman" w:hAnsi="Times New Roman" w:cs="Times New Roman"/>
          <w:sz w:val="24"/>
          <w:szCs w:val="24"/>
        </w:rPr>
        <w:t>sk analysis in assisting these universities and c</w:t>
      </w:r>
      <w:r w:rsidR="008A6C97" w:rsidRPr="001E2D5D">
        <w:rPr>
          <w:rFonts w:ascii="Times New Roman" w:hAnsi="Times New Roman" w:cs="Times New Roman"/>
          <w:sz w:val="24"/>
          <w:szCs w:val="24"/>
        </w:rPr>
        <w:t xml:space="preserve">olleges, they have acquired a vast amount of metadata in areas </w:t>
      </w:r>
      <w:r w:rsidR="005755CE" w:rsidRPr="001E2D5D">
        <w:rPr>
          <w:rFonts w:ascii="Times New Roman" w:hAnsi="Times New Roman" w:cs="Times New Roman"/>
          <w:sz w:val="24"/>
          <w:szCs w:val="24"/>
        </w:rPr>
        <w:t>concerning the risks which they face.</w:t>
      </w:r>
    </w:p>
    <w:p w:rsidR="00A27FB2" w:rsidRPr="001E2D5D" w:rsidRDefault="00A27FB2" w:rsidP="00D75420">
      <w:pPr>
        <w:spacing w:after="0" w:line="240" w:lineRule="auto"/>
        <w:rPr>
          <w:rFonts w:ascii="Times New Roman" w:hAnsi="Times New Roman" w:cs="Times New Roman"/>
          <w:sz w:val="24"/>
          <w:szCs w:val="24"/>
        </w:rPr>
      </w:pPr>
    </w:p>
    <w:p w:rsidR="00E17F01" w:rsidRPr="001E2D5D" w:rsidRDefault="00E17F01" w:rsidP="00E17F01">
      <w:pPr>
        <w:spacing w:after="0" w:line="240" w:lineRule="auto"/>
        <w:rPr>
          <w:rFonts w:ascii="Times New Roman" w:eastAsia="Calibri" w:hAnsi="Times New Roman" w:cs="Times New Roman"/>
          <w:b/>
          <w:color w:val="2E74B5"/>
          <w:sz w:val="28"/>
          <w:szCs w:val="28"/>
        </w:rPr>
      </w:pPr>
      <w:r w:rsidRPr="001E2D5D">
        <w:rPr>
          <w:rFonts w:ascii="Times New Roman" w:eastAsia="Calibri" w:hAnsi="Times New Roman" w:cs="Times New Roman"/>
          <w:b/>
          <w:color w:val="2E74B5"/>
          <w:sz w:val="28"/>
          <w:szCs w:val="28"/>
        </w:rPr>
        <w:t>Overview</w:t>
      </w:r>
    </w:p>
    <w:p w:rsidR="00586D2F" w:rsidRPr="001E2D5D" w:rsidRDefault="00586D2F" w:rsidP="00165016">
      <w:pPr>
        <w:spacing w:after="0" w:line="240" w:lineRule="auto"/>
        <w:rPr>
          <w:rFonts w:ascii="Times New Roman" w:hAnsi="Times New Roman" w:cs="Times New Roman"/>
          <w:sz w:val="24"/>
          <w:szCs w:val="24"/>
        </w:rPr>
      </w:pPr>
      <w:r w:rsidRPr="001E2D5D">
        <w:rPr>
          <w:rFonts w:ascii="Times New Roman" w:hAnsi="Times New Roman" w:cs="Times New Roman"/>
          <w:b/>
          <w:sz w:val="24"/>
          <w:szCs w:val="24"/>
        </w:rPr>
        <w:t>Global</w:t>
      </w:r>
      <w:r w:rsidR="00E17F01" w:rsidRPr="001E2D5D">
        <w:rPr>
          <w:rFonts w:ascii="Times New Roman" w:hAnsi="Times New Roman" w:cs="Times New Roman"/>
          <w:b/>
          <w:sz w:val="24"/>
          <w:szCs w:val="24"/>
        </w:rPr>
        <w:t xml:space="preserve"> Risks</w:t>
      </w:r>
    </w:p>
    <w:p w:rsidR="00E17F01" w:rsidRPr="001E2D5D" w:rsidRDefault="00586D2F" w:rsidP="00A97AB2">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 xml:space="preserve">Top </w:t>
      </w:r>
      <w:r w:rsidR="00E17F01" w:rsidRPr="001E2D5D">
        <w:rPr>
          <w:rFonts w:ascii="Times New Roman" w:hAnsi="Times New Roman" w:cs="Times New Roman"/>
          <w:sz w:val="24"/>
          <w:szCs w:val="24"/>
        </w:rPr>
        <w:t>3 Executive worldwide concerns</w:t>
      </w:r>
      <w:r w:rsidR="00A97AB2" w:rsidRPr="001E2D5D">
        <w:rPr>
          <w:rFonts w:ascii="Times New Roman" w:hAnsi="Times New Roman" w:cs="Times New Roman"/>
          <w:sz w:val="24"/>
          <w:szCs w:val="24"/>
        </w:rPr>
        <w:t>:</w:t>
      </w:r>
    </w:p>
    <w:p w:rsidR="00E17F01" w:rsidRPr="001E2D5D" w:rsidRDefault="00E17F01" w:rsidP="00A97AB2">
      <w:pPr>
        <w:pStyle w:val="ListParagraph"/>
        <w:numPr>
          <w:ilvl w:val="0"/>
          <w:numId w:val="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High unemployment</w:t>
      </w:r>
    </w:p>
    <w:p w:rsidR="00E17F01" w:rsidRPr="001E2D5D" w:rsidRDefault="00E17F01" w:rsidP="00A97AB2">
      <w:pPr>
        <w:pStyle w:val="ListParagraph"/>
        <w:numPr>
          <w:ilvl w:val="0"/>
          <w:numId w:val="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Fiscal crises</w:t>
      </w:r>
    </w:p>
    <w:p w:rsidR="00E17F01" w:rsidRPr="001E2D5D" w:rsidRDefault="00E17F01" w:rsidP="00A97AB2">
      <w:pPr>
        <w:pStyle w:val="ListParagraph"/>
        <w:numPr>
          <w:ilvl w:val="0"/>
          <w:numId w:val="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N</w:t>
      </w:r>
      <w:r w:rsidR="00586D2F" w:rsidRPr="001E2D5D">
        <w:rPr>
          <w:rFonts w:ascii="Times New Roman" w:hAnsi="Times New Roman" w:cs="Times New Roman"/>
          <w:sz w:val="24"/>
          <w:szCs w:val="24"/>
        </w:rPr>
        <w:t>ational</w:t>
      </w:r>
      <w:r w:rsidRPr="001E2D5D">
        <w:rPr>
          <w:rFonts w:ascii="Times New Roman" w:hAnsi="Times New Roman" w:cs="Times New Roman"/>
          <w:sz w:val="24"/>
          <w:szCs w:val="24"/>
        </w:rPr>
        <w:t xml:space="preserve"> governance failures</w:t>
      </w:r>
    </w:p>
    <w:p w:rsidR="00E17F01" w:rsidRPr="001E2D5D" w:rsidRDefault="00E17F01" w:rsidP="00E17F01">
      <w:pPr>
        <w:spacing w:after="0" w:line="240" w:lineRule="auto"/>
        <w:rPr>
          <w:rFonts w:ascii="Times New Roman" w:hAnsi="Times New Roman" w:cs="Times New Roman"/>
          <w:sz w:val="24"/>
          <w:szCs w:val="24"/>
        </w:rPr>
      </w:pPr>
    </w:p>
    <w:p w:rsidR="00586D2F" w:rsidRPr="001E2D5D" w:rsidRDefault="00586D2F" w:rsidP="00E17F01">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*Interesting to note that recent hot topic issues of cyber-attacks, terrorist attacks, inflation, and involuntary migration are ranked near the bottom of concerns.</w:t>
      </w:r>
    </w:p>
    <w:p w:rsidR="00E17F01" w:rsidRPr="001E2D5D" w:rsidRDefault="00E17F01" w:rsidP="00165016">
      <w:pPr>
        <w:spacing w:after="0" w:line="240" w:lineRule="auto"/>
        <w:rPr>
          <w:rFonts w:ascii="Times New Roman" w:hAnsi="Times New Roman" w:cs="Times New Roman"/>
          <w:sz w:val="24"/>
          <w:szCs w:val="24"/>
        </w:rPr>
      </w:pPr>
    </w:p>
    <w:p w:rsidR="00586D2F" w:rsidRPr="001E2D5D" w:rsidRDefault="00586D2F" w:rsidP="00E17F01">
      <w:pPr>
        <w:pStyle w:val="ListParagraph"/>
        <w:numPr>
          <w:ilvl w:val="0"/>
          <w:numId w:val="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Global issue such as Globalization vs. protectionism, popularity vs. populism, and nativism vs. migrants are now the focus for continued sustainability in the world.</w:t>
      </w:r>
    </w:p>
    <w:p w:rsidR="00586D2F" w:rsidRPr="001E2D5D" w:rsidRDefault="00586D2F" w:rsidP="00E17F01">
      <w:pPr>
        <w:pStyle w:val="ListParagraph"/>
        <w:numPr>
          <w:ilvl w:val="0"/>
          <w:numId w:val="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Due to the rise in natural disasters around the world, environmental issues have supplanted economic concerns.</w:t>
      </w:r>
    </w:p>
    <w:p w:rsidR="00E17F01" w:rsidRPr="001E2D5D" w:rsidRDefault="00E17F01" w:rsidP="00165016">
      <w:pPr>
        <w:spacing w:after="0" w:line="240" w:lineRule="auto"/>
        <w:rPr>
          <w:rFonts w:ascii="Times New Roman" w:hAnsi="Times New Roman" w:cs="Times New Roman"/>
          <w:b/>
          <w:sz w:val="24"/>
          <w:szCs w:val="24"/>
        </w:rPr>
      </w:pPr>
    </w:p>
    <w:p w:rsidR="00586D2F" w:rsidRPr="001E2D5D" w:rsidRDefault="00586D2F" w:rsidP="00165016">
      <w:pPr>
        <w:spacing w:after="0" w:line="240" w:lineRule="auto"/>
        <w:rPr>
          <w:rFonts w:ascii="Times New Roman" w:hAnsi="Times New Roman" w:cs="Times New Roman"/>
          <w:b/>
          <w:sz w:val="24"/>
          <w:szCs w:val="24"/>
        </w:rPr>
      </w:pPr>
      <w:r w:rsidRPr="001E2D5D">
        <w:rPr>
          <w:rFonts w:ascii="Times New Roman" w:hAnsi="Times New Roman" w:cs="Times New Roman"/>
          <w:b/>
          <w:sz w:val="24"/>
          <w:szCs w:val="24"/>
        </w:rPr>
        <w:t>The Fourth Industrial Revolution</w:t>
      </w:r>
    </w:p>
    <w:p w:rsidR="00586D2F" w:rsidRPr="001E2D5D" w:rsidRDefault="00586D2F" w:rsidP="00E17F01">
      <w:pPr>
        <w:pStyle w:val="ListParagraph"/>
        <w:numPr>
          <w:ilvl w:val="0"/>
          <w:numId w:val="4"/>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Information sciences, physical sciences and engineering, and life sciences are shaping the landscape of the world we live in.</w:t>
      </w:r>
    </w:p>
    <w:p w:rsidR="00586D2F" w:rsidRPr="001E2D5D" w:rsidRDefault="00586D2F" w:rsidP="00E17F01">
      <w:pPr>
        <w:pStyle w:val="ListParagraph"/>
        <w:numPr>
          <w:ilvl w:val="0"/>
          <w:numId w:val="4"/>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 xml:space="preserve">Emerging technologies such as artificial intelligence, virtual realities, advanced materials, space technologies, geoengineering, 3D printing, biotechnologies, and </w:t>
      </w:r>
      <w:r w:rsidR="00E17F01" w:rsidRPr="001E2D5D">
        <w:rPr>
          <w:rFonts w:ascii="Times New Roman" w:hAnsi="Times New Roman" w:cs="Times New Roman"/>
          <w:sz w:val="24"/>
          <w:szCs w:val="24"/>
        </w:rPr>
        <w:t>neurotechnology’s</w:t>
      </w:r>
      <w:r w:rsidRPr="001E2D5D">
        <w:rPr>
          <w:rFonts w:ascii="Times New Roman" w:hAnsi="Times New Roman" w:cs="Times New Roman"/>
          <w:sz w:val="24"/>
          <w:szCs w:val="24"/>
        </w:rPr>
        <w:t xml:space="preserve"> are at the forefront of what will shape our societies, jobs, and peoples.</w:t>
      </w:r>
    </w:p>
    <w:p w:rsidR="00586D2F" w:rsidRPr="001E2D5D" w:rsidRDefault="00586D2F" w:rsidP="00E17F01">
      <w:pPr>
        <w:pStyle w:val="ListParagraph"/>
        <w:numPr>
          <w:ilvl w:val="0"/>
          <w:numId w:val="4"/>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Higher education is at the center of this revolution. Not only are they training students how to gain jobs in these fields, but are also impacting the technology, receiving the research funding to advance discoveries, creating partnerships, establishing global incubator programs, and assisting in the creation of spin-off companies.</w:t>
      </w:r>
    </w:p>
    <w:p w:rsidR="00E17F01" w:rsidRPr="001E2D5D" w:rsidRDefault="00E17F01" w:rsidP="00165016">
      <w:pPr>
        <w:spacing w:after="0" w:line="240" w:lineRule="auto"/>
        <w:rPr>
          <w:rFonts w:ascii="Times New Roman" w:hAnsi="Times New Roman" w:cs="Times New Roman"/>
          <w:b/>
          <w:sz w:val="24"/>
          <w:szCs w:val="24"/>
        </w:rPr>
      </w:pPr>
    </w:p>
    <w:p w:rsidR="00586D2F" w:rsidRPr="001E2D5D" w:rsidRDefault="00586D2F" w:rsidP="00165016">
      <w:pPr>
        <w:spacing w:after="0" w:line="240" w:lineRule="auto"/>
        <w:rPr>
          <w:rFonts w:ascii="Times New Roman" w:hAnsi="Times New Roman" w:cs="Times New Roman"/>
          <w:b/>
          <w:sz w:val="24"/>
          <w:szCs w:val="24"/>
        </w:rPr>
      </w:pPr>
      <w:r w:rsidRPr="001E2D5D">
        <w:rPr>
          <w:rFonts w:ascii="Times New Roman" w:hAnsi="Times New Roman" w:cs="Times New Roman"/>
          <w:b/>
          <w:sz w:val="24"/>
          <w:szCs w:val="24"/>
        </w:rPr>
        <w:lastRenderedPageBreak/>
        <w:t>Emerging Critical Risks in Education</w:t>
      </w:r>
    </w:p>
    <w:p w:rsidR="00E17F01" w:rsidRPr="001E2D5D" w:rsidRDefault="00586D2F" w:rsidP="00165016">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The following represent the greatest concerns/risks fo</w:t>
      </w:r>
      <w:r w:rsidR="00E17F01" w:rsidRPr="001E2D5D">
        <w:rPr>
          <w:rFonts w:ascii="Times New Roman" w:hAnsi="Times New Roman" w:cs="Times New Roman"/>
          <w:sz w:val="24"/>
          <w:szCs w:val="24"/>
        </w:rPr>
        <w:t>r education in today’s climate:</w:t>
      </w:r>
    </w:p>
    <w:p w:rsidR="00E17F01" w:rsidRPr="001E2D5D" w:rsidRDefault="00E17F01" w:rsidP="00E17F01">
      <w:pPr>
        <w:pStyle w:val="ListParagraph"/>
        <w:numPr>
          <w:ilvl w:val="0"/>
          <w:numId w:val="8"/>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Regulations</w:t>
      </w:r>
    </w:p>
    <w:p w:rsidR="00E17F01" w:rsidRPr="001E2D5D" w:rsidRDefault="00E17F01" w:rsidP="00E17F01">
      <w:pPr>
        <w:pStyle w:val="ListParagraph"/>
        <w:numPr>
          <w:ilvl w:val="0"/>
          <w:numId w:val="8"/>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Cyber-attacks</w:t>
      </w:r>
    </w:p>
    <w:p w:rsidR="00E17F01" w:rsidRPr="001E2D5D" w:rsidRDefault="00E17F01" w:rsidP="00E17F01">
      <w:pPr>
        <w:pStyle w:val="ListParagraph"/>
        <w:numPr>
          <w:ilvl w:val="0"/>
          <w:numId w:val="8"/>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Fiscal crises</w:t>
      </w:r>
    </w:p>
    <w:p w:rsidR="00A97AB2" w:rsidRPr="001E2D5D" w:rsidRDefault="00E17F01" w:rsidP="00A97AB2">
      <w:pPr>
        <w:pStyle w:val="ListParagraph"/>
        <w:numPr>
          <w:ilvl w:val="0"/>
          <w:numId w:val="8"/>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Talent availability</w:t>
      </w:r>
    </w:p>
    <w:p w:rsidR="00A97AB2" w:rsidRPr="001E2D5D" w:rsidRDefault="00A97AB2" w:rsidP="00A97AB2">
      <w:pPr>
        <w:spacing w:after="0" w:line="240" w:lineRule="auto"/>
        <w:rPr>
          <w:rFonts w:ascii="Times New Roman" w:hAnsi="Times New Roman" w:cs="Times New Roman"/>
          <w:sz w:val="24"/>
          <w:szCs w:val="24"/>
        </w:rPr>
      </w:pPr>
    </w:p>
    <w:p w:rsidR="00586D2F" w:rsidRPr="001E2D5D" w:rsidRDefault="00586D2F" w:rsidP="00A97AB2">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Top Barriers to Understanding Emerging Risks</w:t>
      </w:r>
      <w:r w:rsidR="00A97AB2" w:rsidRPr="001E2D5D">
        <w:rPr>
          <w:rFonts w:ascii="Times New Roman" w:hAnsi="Times New Roman" w:cs="Times New Roman"/>
          <w:sz w:val="24"/>
          <w:szCs w:val="24"/>
        </w:rPr>
        <w:t>:</w:t>
      </w:r>
    </w:p>
    <w:p w:rsidR="00586D2F" w:rsidRPr="001E2D5D" w:rsidRDefault="00586D2F" w:rsidP="00A97AB2">
      <w:pPr>
        <w:pStyle w:val="ListParagraph"/>
        <w:numPr>
          <w:ilvl w:val="0"/>
          <w:numId w:val="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Cultural/institutional</w:t>
      </w:r>
    </w:p>
    <w:p w:rsidR="00586D2F" w:rsidRPr="001E2D5D" w:rsidRDefault="00586D2F" w:rsidP="00A97AB2">
      <w:pPr>
        <w:pStyle w:val="ListParagraph"/>
        <w:numPr>
          <w:ilvl w:val="0"/>
          <w:numId w:val="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Lack of cross-organization collaboration</w:t>
      </w:r>
    </w:p>
    <w:p w:rsidR="00586D2F" w:rsidRPr="001E2D5D" w:rsidRDefault="00586D2F" w:rsidP="00A97AB2">
      <w:pPr>
        <w:pStyle w:val="ListParagraph"/>
        <w:numPr>
          <w:ilvl w:val="0"/>
          <w:numId w:val="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Budget</w:t>
      </w:r>
    </w:p>
    <w:p w:rsidR="00586D2F" w:rsidRPr="001E2D5D" w:rsidRDefault="00586D2F" w:rsidP="00A97AB2">
      <w:pPr>
        <w:pStyle w:val="ListParagraph"/>
        <w:numPr>
          <w:ilvl w:val="0"/>
          <w:numId w:val="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Lack of awareness of key risk management concepts</w:t>
      </w:r>
    </w:p>
    <w:p w:rsidR="00586D2F" w:rsidRPr="001E2D5D" w:rsidRDefault="00586D2F" w:rsidP="00A97AB2">
      <w:pPr>
        <w:pStyle w:val="ListParagraph"/>
        <w:numPr>
          <w:ilvl w:val="0"/>
          <w:numId w:val="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Inability to model the magnitude of the risk</w:t>
      </w:r>
    </w:p>
    <w:p w:rsidR="00586D2F" w:rsidRPr="001E2D5D" w:rsidRDefault="00586D2F" w:rsidP="00A97AB2">
      <w:pPr>
        <w:pStyle w:val="ListParagraph"/>
        <w:numPr>
          <w:ilvl w:val="0"/>
          <w:numId w:val="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Internal communication</w:t>
      </w:r>
    </w:p>
    <w:p w:rsidR="00586D2F" w:rsidRPr="001E2D5D" w:rsidRDefault="00586D2F" w:rsidP="00165016">
      <w:pPr>
        <w:spacing w:after="0" w:line="240" w:lineRule="auto"/>
        <w:rPr>
          <w:rFonts w:ascii="Times New Roman" w:hAnsi="Times New Roman" w:cs="Times New Roman"/>
          <w:sz w:val="24"/>
          <w:szCs w:val="24"/>
        </w:rPr>
      </w:pPr>
    </w:p>
    <w:p w:rsidR="00586D2F" w:rsidRPr="001E2D5D" w:rsidRDefault="00586D2F" w:rsidP="00165016">
      <w:pPr>
        <w:spacing w:after="0" w:line="240" w:lineRule="auto"/>
        <w:rPr>
          <w:rFonts w:ascii="Times New Roman" w:hAnsi="Times New Roman" w:cs="Times New Roman"/>
          <w:b/>
          <w:sz w:val="24"/>
          <w:szCs w:val="24"/>
        </w:rPr>
      </w:pPr>
      <w:r w:rsidRPr="001E2D5D">
        <w:rPr>
          <w:rFonts w:ascii="Times New Roman" w:hAnsi="Times New Roman" w:cs="Times New Roman"/>
          <w:b/>
          <w:sz w:val="24"/>
          <w:szCs w:val="24"/>
        </w:rPr>
        <w:t>Institutional Risks to Monitor</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Natural Disasters</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Legal compliance</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Environmental</w:t>
      </w:r>
      <w:r>
        <w:rPr>
          <w:rFonts w:ascii="Times New Roman" w:hAnsi="Times New Roman" w:cs="Times New Roman"/>
          <w:sz w:val="24"/>
          <w:szCs w:val="24"/>
        </w:rPr>
        <w:tab/>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Study Abroad</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Minors on campus</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Fac</w:t>
      </w:r>
      <w:r>
        <w:rPr>
          <w:rFonts w:ascii="Times New Roman" w:hAnsi="Times New Roman" w:cs="Times New Roman"/>
          <w:sz w:val="24"/>
          <w:szCs w:val="24"/>
        </w:rPr>
        <w:t>ulty/Staff/Student Misconduct</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Hazing/sexual abuse incidents</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Data Loss and recovery</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Environmental</w:t>
      </w:r>
      <w:r>
        <w:rPr>
          <w:rFonts w:ascii="Times New Roman" w:hAnsi="Times New Roman" w:cs="Times New Roman"/>
          <w:sz w:val="24"/>
          <w:szCs w:val="24"/>
        </w:rPr>
        <w:t xml:space="preserve"> (dangerous substances, labs)</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Safety and Security</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Fa</w:t>
      </w:r>
      <w:r>
        <w:rPr>
          <w:rFonts w:ascii="Times New Roman" w:hAnsi="Times New Roman" w:cs="Times New Roman"/>
          <w:sz w:val="24"/>
          <w:szCs w:val="24"/>
        </w:rPr>
        <w:t>ir Labor Standards Act (FLSA)</w:t>
      </w:r>
    </w:p>
    <w:p w:rsidR="001E2D5D" w:rsidRP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Safety (shooters, alcohol, medical)</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Acco</w:t>
      </w:r>
      <w:r>
        <w:rPr>
          <w:rFonts w:ascii="Times New Roman" w:hAnsi="Times New Roman" w:cs="Times New Roman"/>
          <w:sz w:val="24"/>
          <w:szCs w:val="24"/>
        </w:rPr>
        <w:t>mmodation for disabilities</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Faculty on campus (backgrou</w:t>
      </w:r>
      <w:r>
        <w:rPr>
          <w:rFonts w:ascii="Times New Roman" w:hAnsi="Times New Roman" w:cs="Times New Roman"/>
          <w:sz w:val="24"/>
          <w:szCs w:val="24"/>
        </w:rPr>
        <w:t>nd checks/research integrity)</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 xml:space="preserve">Legal compliance (FERPA, </w:t>
      </w:r>
      <w:r>
        <w:rPr>
          <w:rFonts w:ascii="Times New Roman" w:hAnsi="Times New Roman" w:cs="Times New Roman"/>
          <w:sz w:val="24"/>
          <w:szCs w:val="24"/>
        </w:rPr>
        <w:t>CLERY, NCAA, HIPAA, Title IX)</w:t>
      </w:r>
    </w:p>
    <w:p w:rsidR="001E2D5D" w:rsidRDefault="001E2D5D" w:rsidP="001E2D5D">
      <w:pPr>
        <w:pStyle w:val="ListParagraph"/>
        <w:numPr>
          <w:ilvl w:val="0"/>
          <w:numId w:val="17"/>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Student Aid – Title 4/False Claims Act</w:t>
      </w:r>
    </w:p>
    <w:p w:rsidR="001E2D5D" w:rsidRPr="001E2D5D" w:rsidRDefault="001E2D5D" w:rsidP="001E2D5D">
      <w:pPr>
        <w:pStyle w:val="ListParagraph"/>
        <w:spacing w:after="0" w:line="240" w:lineRule="auto"/>
        <w:ind w:left="0"/>
        <w:rPr>
          <w:rFonts w:ascii="Times New Roman" w:hAnsi="Times New Roman" w:cs="Times New Roman"/>
          <w:sz w:val="24"/>
          <w:szCs w:val="24"/>
        </w:rPr>
      </w:pPr>
    </w:p>
    <w:p w:rsidR="00586D2F" w:rsidRPr="001E2D5D" w:rsidRDefault="00586D2F" w:rsidP="00A97AB2">
      <w:pPr>
        <w:pStyle w:val="ListParagraph"/>
        <w:spacing w:after="0" w:line="240" w:lineRule="auto"/>
        <w:ind w:left="0"/>
        <w:rPr>
          <w:rFonts w:ascii="Times New Roman" w:hAnsi="Times New Roman" w:cs="Times New Roman"/>
          <w:b/>
          <w:sz w:val="24"/>
          <w:szCs w:val="24"/>
        </w:rPr>
      </w:pPr>
      <w:r w:rsidRPr="001E2D5D">
        <w:rPr>
          <w:rFonts w:ascii="Times New Roman" w:hAnsi="Times New Roman" w:cs="Times New Roman"/>
          <w:b/>
          <w:sz w:val="24"/>
          <w:szCs w:val="24"/>
        </w:rPr>
        <w:t>Claims Review After 2012 to 2017.</w:t>
      </w:r>
    </w:p>
    <w:p w:rsidR="00A97AB2" w:rsidRPr="001E2D5D" w:rsidRDefault="00586D2F" w:rsidP="00A97AB2">
      <w:pPr>
        <w:pStyle w:val="ListParagraph"/>
        <w:spacing w:after="0" w:line="240" w:lineRule="auto"/>
        <w:ind w:left="0"/>
        <w:rPr>
          <w:rFonts w:ascii="Times New Roman" w:hAnsi="Times New Roman" w:cs="Times New Roman"/>
          <w:sz w:val="24"/>
          <w:szCs w:val="24"/>
        </w:rPr>
      </w:pPr>
      <w:r w:rsidRPr="001E2D5D">
        <w:rPr>
          <w:rFonts w:ascii="Times New Roman" w:hAnsi="Times New Roman" w:cs="Times New Roman"/>
          <w:sz w:val="24"/>
          <w:szCs w:val="24"/>
        </w:rPr>
        <w:t xml:space="preserve">Claims have shifted in the last decade. The shift has indicated that the top claims being reported are: </w:t>
      </w:r>
    </w:p>
    <w:p w:rsidR="00A97AB2" w:rsidRPr="001E2D5D" w:rsidRDefault="00A97AB2" w:rsidP="00A97AB2">
      <w:pPr>
        <w:pStyle w:val="ListParagraph"/>
        <w:numPr>
          <w:ilvl w:val="0"/>
          <w:numId w:val="9"/>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Sexual molestation</w:t>
      </w:r>
    </w:p>
    <w:p w:rsidR="00A97AB2" w:rsidRPr="001E2D5D" w:rsidRDefault="00A97AB2" w:rsidP="00A97AB2">
      <w:pPr>
        <w:pStyle w:val="ListParagraph"/>
        <w:numPr>
          <w:ilvl w:val="0"/>
          <w:numId w:val="9"/>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Sexual harassment</w:t>
      </w:r>
    </w:p>
    <w:p w:rsidR="00A97AB2" w:rsidRPr="001E2D5D" w:rsidRDefault="00A97AB2" w:rsidP="00A97AB2">
      <w:pPr>
        <w:pStyle w:val="ListParagraph"/>
        <w:numPr>
          <w:ilvl w:val="0"/>
          <w:numId w:val="9"/>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Sports/athletics</w:t>
      </w:r>
    </w:p>
    <w:p w:rsidR="00A97AB2" w:rsidRPr="001E2D5D" w:rsidRDefault="00A97AB2" w:rsidP="00A97AB2">
      <w:pPr>
        <w:pStyle w:val="ListParagraph"/>
        <w:numPr>
          <w:ilvl w:val="0"/>
          <w:numId w:val="9"/>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Medical malpractice</w:t>
      </w:r>
    </w:p>
    <w:p w:rsidR="00A97AB2" w:rsidRPr="001E2D5D" w:rsidRDefault="00A97AB2" w:rsidP="00A97AB2">
      <w:pPr>
        <w:pStyle w:val="ListParagraph"/>
        <w:numPr>
          <w:ilvl w:val="0"/>
          <w:numId w:val="9"/>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Employment practices liability</w:t>
      </w:r>
    </w:p>
    <w:p w:rsidR="00586D2F" w:rsidRPr="001E2D5D" w:rsidRDefault="00A97AB2" w:rsidP="00A97AB2">
      <w:pPr>
        <w:pStyle w:val="ListParagraph"/>
        <w:numPr>
          <w:ilvl w:val="0"/>
          <w:numId w:val="9"/>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Research/medical</w:t>
      </w:r>
    </w:p>
    <w:p w:rsidR="00586D2F" w:rsidRPr="001E2D5D" w:rsidRDefault="00586D2F" w:rsidP="00165016">
      <w:pPr>
        <w:pStyle w:val="ListParagraph"/>
        <w:spacing w:after="0" w:line="240" w:lineRule="auto"/>
        <w:ind w:left="360"/>
        <w:rPr>
          <w:rFonts w:ascii="Times New Roman" w:hAnsi="Times New Roman" w:cs="Times New Roman"/>
          <w:sz w:val="24"/>
          <w:szCs w:val="24"/>
        </w:rPr>
      </w:pPr>
    </w:p>
    <w:p w:rsidR="00586D2F" w:rsidRPr="001E2D5D" w:rsidRDefault="00586D2F" w:rsidP="00A97AB2">
      <w:pPr>
        <w:pStyle w:val="ListParagraph"/>
        <w:spacing w:after="0" w:line="240" w:lineRule="auto"/>
        <w:ind w:left="0"/>
        <w:rPr>
          <w:rFonts w:ascii="Times New Roman" w:hAnsi="Times New Roman" w:cs="Times New Roman"/>
          <w:b/>
          <w:sz w:val="24"/>
          <w:szCs w:val="24"/>
        </w:rPr>
      </w:pPr>
      <w:r w:rsidRPr="001E2D5D">
        <w:rPr>
          <w:rFonts w:ascii="Times New Roman" w:hAnsi="Times New Roman" w:cs="Times New Roman"/>
          <w:b/>
          <w:sz w:val="24"/>
          <w:szCs w:val="24"/>
        </w:rPr>
        <w:t>Immigration issues and Foreign Students</w:t>
      </w:r>
    </w:p>
    <w:p w:rsidR="00A97AB2" w:rsidRPr="001E2D5D" w:rsidRDefault="00586D2F" w:rsidP="00A97AB2">
      <w:pPr>
        <w:pStyle w:val="ListParagraph"/>
        <w:spacing w:after="0" w:line="240" w:lineRule="auto"/>
        <w:ind w:left="0"/>
        <w:rPr>
          <w:rFonts w:ascii="Times New Roman" w:hAnsi="Times New Roman" w:cs="Times New Roman"/>
          <w:sz w:val="24"/>
          <w:szCs w:val="24"/>
        </w:rPr>
      </w:pPr>
      <w:r w:rsidRPr="001E2D5D">
        <w:rPr>
          <w:rFonts w:ascii="Times New Roman" w:hAnsi="Times New Roman" w:cs="Times New Roman"/>
          <w:sz w:val="24"/>
          <w:szCs w:val="24"/>
        </w:rPr>
        <w:lastRenderedPageBreak/>
        <w:t xml:space="preserve">Recent policy shifts under the current administration has created great concern and anxiety for both Higher Education and Foreign Students. This anxiety has been identified in part under the following categories: </w:t>
      </w:r>
    </w:p>
    <w:p w:rsidR="00A97AB2" w:rsidRPr="001E2D5D" w:rsidRDefault="00586D2F" w:rsidP="00A97AB2">
      <w:pPr>
        <w:pStyle w:val="ListParagraph"/>
        <w:numPr>
          <w:ilvl w:val="0"/>
          <w:numId w:val="10"/>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Anxiety fo</w:t>
      </w:r>
      <w:r w:rsidR="00A97AB2" w:rsidRPr="001E2D5D">
        <w:rPr>
          <w:rFonts w:ascii="Times New Roman" w:hAnsi="Times New Roman" w:cs="Times New Roman"/>
          <w:sz w:val="24"/>
          <w:szCs w:val="24"/>
        </w:rPr>
        <w:t>r students from named countries</w:t>
      </w:r>
    </w:p>
    <w:p w:rsidR="00A97AB2" w:rsidRPr="001E2D5D" w:rsidRDefault="00A97AB2" w:rsidP="00A97AB2">
      <w:pPr>
        <w:pStyle w:val="ListParagraph"/>
        <w:numPr>
          <w:ilvl w:val="0"/>
          <w:numId w:val="10"/>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I</w:t>
      </w:r>
      <w:r w:rsidR="00586D2F" w:rsidRPr="001E2D5D">
        <w:rPr>
          <w:rFonts w:ascii="Times New Roman" w:hAnsi="Times New Roman" w:cs="Times New Roman"/>
          <w:sz w:val="24"/>
          <w:szCs w:val="24"/>
        </w:rPr>
        <w:t>nternational</w:t>
      </w:r>
      <w:r w:rsidRPr="001E2D5D">
        <w:rPr>
          <w:rFonts w:ascii="Times New Roman" w:hAnsi="Times New Roman" w:cs="Times New Roman"/>
          <w:sz w:val="24"/>
          <w:szCs w:val="24"/>
        </w:rPr>
        <w:t xml:space="preserve"> and American Muslim students</w:t>
      </w:r>
    </w:p>
    <w:p w:rsidR="00A97AB2" w:rsidRPr="001E2D5D" w:rsidRDefault="00A97AB2" w:rsidP="00A97AB2">
      <w:pPr>
        <w:pStyle w:val="ListParagraph"/>
        <w:numPr>
          <w:ilvl w:val="0"/>
          <w:numId w:val="10"/>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w:t>
      </w:r>
      <w:r w:rsidR="00586D2F" w:rsidRPr="001E2D5D">
        <w:rPr>
          <w:rFonts w:ascii="Times New Roman" w:hAnsi="Times New Roman" w:cs="Times New Roman"/>
          <w:sz w:val="24"/>
          <w:szCs w:val="24"/>
        </w:rPr>
        <w:t>tudents who believe their count</w:t>
      </w:r>
      <w:r w:rsidRPr="001E2D5D">
        <w:rPr>
          <w:rFonts w:ascii="Times New Roman" w:hAnsi="Times New Roman" w:cs="Times New Roman"/>
          <w:sz w:val="24"/>
          <w:szCs w:val="24"/>
        </w:rPr>
        <w:t>ry might be named next</w:t>
      </w:r>
    </w:p>
    <w:p w:rsidR="00A97AB2" w:rsidRPr="001E2D5D" w:rsidRDefault="00A97AB2" w:rsidP="00A97AB2">
      <w:pPr>
        <w:pStyle w:val="ListParagraph"/>
        <w:numPr>
          <w:ilvl w:val="0"/>
          <w:numId w:val="10"/>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Uncertainty about travel</w:t>
      </w:r>
    </w:p>
    <w:p w:rsidR="00586D2F" w:rsidRPr="001E2D5D" w:rsidRDefault="00A97AB2" w:rsidP="00A97AB2">
      <w:pPr>
        <w:pStyle w:val="ListParagraph"/>
        <w:numPr>
          <w:ilvl w:val="0"/>
          <w:numId w:val="10"/>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T</w:t>
      </w:r>
      <w:r w:rsidR="00586D2F" w:rsidRPr="001E2D5D">
        <w:rPr>
          <w:rFonts w:ascii="Times New Roman" w:hAnsi="Times New Roman" w:cs="Times New Roman"/>
          <w:sz w:val="24"/>
          <w:szCs w:val="24"/>
        </w:rPr>
        <w:t>he hold on processing applications for work permits and changes in status.</w:t>
      </w:r>
    </w:p>
    <w:p w:rsidR="00586D2F" w:rsidRPr="001E2D5D" w:rsidRDefault="00586D2F" w:rsidP="00165016">
      <w:pPr>
        <w:pStyle w:val="ListParagraph"/>
        <w:spacing w:after="0" w:line="240" w:lineRule="auto"/>
        <w:ind w:left="360"/>
        <w:rPr>
          <w:rFonts w:ascii="Times New Roman" w:hAnsi="Times New Roman" w:cs="Times New Roman"/>
          <w:sz w:val="24"/>
          <w:szCs w:val="24"/>
        </w:rPr>
      </w:pPr>
    </w:p>
    <w:p w:rsidR="00A97AB2" w:rsidRPr="001E2D5D" w:rsidRDefault="00586D2F" w:rsidP="00A97AB2">
      <w:pPr>
        <w:pStyle w:val="ListParagraph"/>
        <w:spacing w:after="0" w:line="240" w:lineRule="auto"/>
        <w:ind w:left="0"/>
        <w:rPr>
          <w:rFonts w:ascii="Times New Roman" w:hAnsi="Times New Roman" w:cs="Times New Roman"/>
          <w:sz w:val="24"/>
          <w:szCs w:val="24"/>
        </w:rPr>
      </w:pPr>
      <w:r w:rsidRPr="001E2D5D">
        <w:rPr>
          <w:rFonts w:ascii="Times New Roman" w:hAnsi="Times New Roman" w:cs="Times New Roman"/>
          <w:sz w:val="24"/>
          <w:szCs w:val="24"/>
        </w:rPr>
        <w:t xml:space="preserve">Strategies that may help combat these anxieties may include: </w:t>
      </w:r>
    </w:p>
    <w:p w:rsidR="00A97AB2" w:rsidRPr="001E2D5D" w:rsidRDefault="00586D2F" w:rsidP="00A97AB2">
      <w:pPr>
        <w:pStyle w:val="ListParagraph"/>
        <w:numPr>
          <w:ilvl w:val="0"/>
          <w:numId w:val="11"/>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 xml:space="preserve">University/College Presidential </w:t>
      </w:r>
      <w:r w:rsidR="00A97AB2" w:rsidRPr="001E2D5D">
        <w:rPr>
          <w:rFonts w:ascii="Times New Roman" w:hAnsi="Times New Roman" w:cs="Times New Roman"/>
          <w:sz w:val="24"/>
          <w:szCs w:val="24"/>
        </w:rPr>
        <w:t>communication to the community</w:t>
      </w:r>
    </w:p>
    <w:p w:rsidR="00A97AB2" w:rsidRPr="001E2D5D" w:rsidRDefault="00A97AB2" w:rsidP="00A97AB2">
      <w:pPr>
        <w:pStyle w:val="ListParagraph"/>
        <w:numPr>
          <w:ilvl w:val="0"/>
          <w:numId w:val="11"/>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w:t>
      </w:r>
      <w:r w:rsidR="00586D2F" w:rsidRPr="001E2D5D">
        <w:rPr>
          <w:rFonts w:ascii="Times New Roman" w:hAnsi="Times New Roman" w:cs="Times New Roman"/>
          <w:sz w:val="24"/>
          <w:szCs w:val="24"/>
        </w:rPr>
        <w:t xml:space="preserve">ommunication to </w:t>
      </w:r>
      <w:r w:rsidRPr="001E2D5D">
        <w:rPr>
          <w:rFonts w:ascii="Times New Roman" w:hAnsi="Times New Roman" w:cs="Times New Roman"/>
          <w:sz w:val="24"/>
          <w:szCs w:val="24"/>
        </w:rPr>
        <w:t>affected students/faculty</w:t>
      </w:r>
    </w:p>
    <w:p w:rsidR="00586D2F" w:rsidRPr="001E2D5D" w:rsidRDefault="00A97AB2" w:rsidP="00A97AB2">
      <w:pPr>
        <w:pStyle w:val="ListParagraph"/>
        <w:numPr>
          <w:ilvl w:val="0"/>
          <w:numId w:val="11"/>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w:t>
      </w:r>
      <w:r w:rsidR="00586D2F" w:rsidRPr="001E2D5D">
        <w:rPr>
          <w:rFonts w:ascii="Times New Roman" w:hAnsi="Times New Roman" w:cs="Times New Roman"/>
          <w:sz w:val="24"/>
          <w:szCs w:val="24"/>
        </w:rPr>
        <w:t>ommunication to prospective students and families.</w:t>
      </w:r>
    </w:p>
    <w:p w:rsidR="00586D2F" w:rsidRPr="001E2D5D" w:rsidRDefault="00586D2F" w:rsidP="00165016">
      <w:pPr>
        <w:pStyle w:val="ListParagraph"/>
        <w:spacing w:after="0" w:line="240" w:lineRule="auto"/>
        <w:ind w:left="360"/>
        <w:rPr>
          <w:rFonts w:ascii="Times New Roman" w:hAnsi="Times New Roman" w:cs="Times New Roman"/>
          <w:sz w:val="24"/>
          <w:szCs w:val="24"/>
        </w:rPr>
      </w:pPr>
    </w:p>
    <w:p w:rsidR="00A97AB2" w:rsidRPr="001E2D5D" w:rsidRDefault="00586D2F" w:rsidP="00A97AB2">
      <w:pPr>
        <w:pStyle w:val="ListParagraph"/>
        <w:spacing w:after="0" w:line="240" w:lineRule="auto"/>
        <w:ind w:left="0"/>
        <w:rPr>
          <w:rFonts w:ascii="Times New Roman" w:hAnsi="Times New Roman" w:cs="Times New Roman"/>
          <w:sz w:val="24"/>
          <w:szCs w:val="24"/>
        </w:rPr>
      </w:pPr>
      <w:r w:rsidRPr="001E2D5D">
        <w:rPr>
          <w:rFonts w:ascii="Times New Roman" w:hAnsi="Times New Roman" w:cs="Times New Roman"/>
          <w:sz w:val="24"/>
          <w:szCs w:val="24"/>
        </w:rPr>
        <w:t>Additiona</w:t>
      </w:r>
      <w:r w:rsidR="00A97AB2" w:rsidRPr="001E2D5D">
        <w:rPr>
          <w:rFonts w:ascii="Times New Roman" w:hAnsi="Times New Roman" w:cs="Times New Roman"/>
          <w:sz w:val="24"/>
          <w:szCs w:val="24"/>
        </w:rPr>
        <w:t>l measures that can be taken include:</w:t>
      </w:r>
    </w:p>
    <w:p w:rsidR="00A97AB2" w:rsidRPr="001E2D5D" w:rsidRDefault="00A97AB2" w:rsidP="00A97AB2">
      <w:pPr>
        <w:pStyle w:val="ListParagraph"/>
        <w:numPr>
          <w:ilvl w:val="0"/>
          <w:numId w:val="12"/>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H</w:t>
      </w:r>
      <w:r w:rsidR="00586D2F" w:rsidRPr="001E2D5D">
        <w:rPr>
          <w:rFonts w:ascii="Times New Roman" w:hAnsi="Times New Roman" w:cs="Times New Roman"/>
          <w:sz w:val="24"/>
          <w:szCs w:val="24"/>
        </w:rPr>
        <w:t>elping councilors and staff b</w:t>
      </w:r>
      <w:r w:rsidRPr="001E2D5D">
        <w:rPr>
          <w:rFonts w:ascii="Times New Roman" w:hAnsi="Times New Roman" w:cs="Times New Roman"/>
          <w:sz w:val="24"/>
          <w:szCs w:val="24"/>
        </w:rPr>
        <w:t>e aware of current information</w:t>
      </w:r>
    </w:p>
    <w:p w:rsidR="00A97AB2" w:rsidRPr="001E2D5D" w:rsidRDefault="00A97AB2" w:rsidP="00A97AB2">
      <w:pPr>
        <w:pStyle w:val="ListParagraph"/>
        <w:numPr>
          <w:ilvl w:val="0"/>
          <w:numId w:val="12"/>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P</w:t>
      </w:r>
      <w:r w:rsidR="00586D2F" w:rsidRPr="001E2D5D">
        <w:rPr>
          <w:rFonts w:ascii="Times New Roman" w:hAnsi="Times New Roman" w:cs="Times New Roman"/>
          <w:sz w:val="24"/>
          <w:szCs w:val="24"/>
        </w:rPr>
        <w:t xml:space="preserve">rovide </w:t>
      </w:r>
      <w:r w:rsidRPr="001E2D5D">
        <w:rPr>
          <w:rFonts w:ascii="Times New Roman" w:hAnsi="Times New Roman" w:cs="Times New Roman"/>
          <w:sz w:val="24"/>
          <w:szCs w:val="24"/>
        </w:rPr>
        <w:t>culturally appropriate support</w:t>
      </w:r>
    </w:p>
    <w:p w:rsidR="00A97AB2" w:rsidRPr="001E2D5D" w:rsidRDefault="00A97AB2" w:rsidP="00A97AB2">
      <w:pPr>
        <w:pStyle w:val="ListParagraph"/>
        <w:numPr>
          <w:ilvl w:val="0"/>
          <w:numId w:val="12"/>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w:t>
      </w:r>
      <w:r w:rsidR="00586D2F" w:rsidRPr="001E2D5D">
        <w:rPr>
          <w:rFonts w:ascii="Times New Roman" w:hAnsi="Times New Roman" w:cs="Times New Roman"/>
          <w:sz w:val="24"/>
          <w:szCs w:val="24"/>
        </w:rPr>
        <w:t>ollaborating w</w:t>
      </w:r>
      <w:r w:rsidRPr="001E2D5D">
        <w:rPr>
          <w:rFonts w:ascii="Times New Roman" w:hAnsi="Times New Roman" w:cs="Times New Roman"/>
          <w:sz w:val="24"/>
          <w:szCs w:val="24"/>
        </w:rPr>
        <w:t>ith local faith organizations</w:t>
      </w:r>
    </w:p>
    <w:p w:rsidR="00A97AB2" w:rsidRPr="001E2D5D" w:rsidRDefault="00A97AB2" w:rsidP="00A97AB2">
      <w:pPr>
        <w:pStyle w:val="ListParagraph"/>
        <w:numPr>
          <w:ilvl w:val="0"/>
          <w:numId w:val="12"/>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w:t>
      </w:r>
      <w:r w:rsidR="00586D2F" w:rsidRPr="001E2D5D">
        <w:rPr>
          <w:rFonts w:ascii="Times New Roman" w:hAnsi="Times New Roman" w:cs="Times New Roman"/>
          <w:sz w:val="24"/>
          <w:szCs w:val="24"/>
        </w:rPr>
        <w:t>alling on faculty and staff with related backgrounds</w:t>
      </w:r>
      <w:r w:rsidRPr="001E2D5D">
        <w:rPr>
          <w:rFonts w:ascii="Times New Roman" w:hAnsi="Times New Roman" w:cs="Times New Roman"/>
          <w:sz w:val="24"/>
          <w:szCs w:val="24"/>
        </w:rPr>
        <w:t xml:space="preserve"> to help support students</w:t>
      </w:r>
    </w:p>
    <w:p w:rsidR="00586D2F" w:rsidRPr="001E2D5D" w:rsidRDefault="00A97AB2" w:rsidP="00A97AB2">
      <w:pPr>
        <w:pStyle w:val="ListParagraph"/>
        <w:numPr>
          <w:ilvl w:val="0"/>
          <w:numId w:val="12"/>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w:t>
      </w:r>
      <w:r w:rsidR="00586D2F" w:rsidRPr="001E2D5D">
        <w:rPr>
          <w:rFonts w:ascii="Times New Roman" w:hAnsi="Times New Roman" w:cs="Times New Roman"/>
          <w:sz w:val="24"/>
          <w:szCs w:val="24"/>
        </w:rPr>
        <w:t>reate classroom and other accommodations due to anxiety.</w:t>
      </w:r>
    </w:p>
    <w:p w:rsidR="00586D2F" w:rsidRPr="001E2D5D" w:rsidRDefault="00586D2F" w:rsidP="00165016">
      <w:pPr>
        <w:pStyle w:val="ListParagraph"/>
        <w:spacing w:after="0" w:line="240" w:lineRule="auto"/>
        <w:ind w:left="360"/>
        <w:rPr>
          <w:rFonts w:ascii="Times New Roman" w:hAnsi="Times New Roman" w:cs="Times New Roman"/>
          <w:sz w:val="24"/>
          <w:szCs w:val="24"/>
        </w:rPr>
      </w:pPr>
    </w:p>
    <w:p w:rsidR="00A97AB2" w:rsidRPr="001E2D5D" w:rsidRDefault="00A97AB2" w:rsidP="00A97AB2">
      <w:pPr>
        <w:pStyle w:val="ListParagraph"/>
        <w:spacing w:after="0" w:line="240" w:lineRule="auto"/>
        <w:ind w:left="0"/>
        <w:rPr>
          <w:rFonts w:ascii="Times New Roman" w:hAnsi="Times New Roman" w:cs="Times New Roman"/>
          <w:sz w:val="24"/>
          <w:szCs w:val="24"/>
        </w:rPr>
      </w:pPr>
      <w:r w:rsidRPr="001E2D5D">
        <w:rPr>
          <w:rFonts w:ascii="Times New Roman" w:hAnsi="Times New Roman" w:cs="Times New Roman"/>
          <w:sz w:val="24"/>
          <w:szCs w:val="24"/>
        </w:rPr>
        <w:t>Stakeholder outreach efforts:</w:t>
      </w:r>
    </w:p>
    <w:p w:rsidR="00A97AB2" w:rsidRPr="001E2D5D" w:rsidRDefault="00A97AB2" w:rsidP="00A97AB2">
      <w:pPr>
        <w:pStyle w:val="ListParagraph"/>
        <w:numPr>
          <w:ilvl w:val="0"/>
          <w:numId w:val="1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w:t>
      </w:r>
      <w:r w:rsidR="00586D2F" w:rsidRPr="001E2D5D">
        <w:rPr>
          <w:rFonts w:ascii="Times New Roman" w:hAnsi="Times New Roman" w:cs="Times New Roman"/>
          <w:sz w:val="24"/>
          <w:szCs w:val="24"/>
        </w:rPr>
        <w:t>onsider collecting the names of community members/families of students/other students willing to house internat</w:t>
      </w:r>
      <w:r w:rsidRPr="001E2D5D">
        <w:rPr>
          <w:rFonts w:ascii="Times New Roman" w:hAnsi="Times New Roman" w:cs="Times New Roman"/>
          <w:sz w:val="24"/>
          <w:szCs w:val="24"/>
        </w:rPr>
        <w:t>ional students over the summer.</w:t>
      </w:r>
    </w:p>
    <w:p w:rsidR="00A97AB2" w:rsidRPr="001E2D5D" w:rsidRDefault="00586D2F" w:rsidP="00A97AB2">
      <w:pPr>
        <w:pStyle w:val="ListParagraph"/>
        <w:numPr>
          <w:ilvl w:val="0"/>
          <w:numId w:val="1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Consider working with campus employers to focus summer hiring on international students unable to go ho</w:t>
      </w:r>
      <w:r w:rsidR="00A97AB2" w:rsidRPr="001E2D5D">
        <w:rPr>
          <w:rFonts w:ascii="Times New Roman" w:hAnsi="Times New Roman" w:cs="Times New Roman"/>
          <w:sz w:val="24"/>
          <w:szCs w:val="24"/>
        </w:rPr>
        <w:t>me or work off campus.</w:t>
      </w:r>
    </w:p>
    <w:p w:rsidR="00A97AB2" w:rsidRPr="001E2D5D" w:rsidRDefault="00586D2F" w:rsidP="00A97AB2">
      <w:pPr>
        <w:pStyle w:val="ListParagraph"/>
        <w:numPr>
          <w:ilvl w:val="0"/>
          <w:numId w:val="1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Schedule periodic check in meetings/town</w:t>
      </w:r>
      <w:r w:rsidR="00A97AB2" w:rsidRPr="001E2D5D">
        <w:rPr>
          <w:rFonts w:ascii="Times New Roman" w:hAnsi="Times New Roman" w:cs="Times New Roman"/>
          <w:sz w:val="24"/>
          <w:szCs w:val="24"/>
        </w:rPr>
        <w:t xml:space="preserve"> halls to update students</w:t>
      </w:r>
    </w:p>
    <w:p w:rsidR="00586D2F" w:rsidRPr="001E2D5D" w:rsidRDefault="00A97AB2" w:rsidP="00A97AB2">
      <w:pPr>
        <w:pStyle w:val="ListParagraph"/>
        <w:numPr>
          <w:ilvl w:val="0"/>
          <w:numId w:val="13"/>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W</w:t>
      </w:r>
      <w:r w:rsidR="00586D2F" w:rsidRPr="001E2D5D">
        <w:rPr>
          <w:rFonts w:ascii="Times New Roman" w:hAnsi="Times New Roman" w:cs="Times New Roman"/>
          <w:sz w:val="24"/>
          <w:szCs w:val="24"/>
        </w:rPr>
        <w:t>ork with graduate faculty to extend graduate appointments through the summer.</w:t>
      </w:r>
    </w:p>
    <w:p w:rsidR="007D57B7" w:rsidRPr="001E2D5D" w:rsidRDefault="001E2D5D" w:rsidP="00165016">
      <w:pPr>
        <w:spacing w:after="0" w:line="240" w:lineRule="auto"/>
        <w:rPr>
          <w:rFonts w:ascii="Times New Roman" w:hAnsi="Times New Roman" w:cs="Times New Roman"/>
          <w:sz w:val="24"/>
          <w:szCs w:val="24"/>
        </w:rPr>
      </w:pPr>
    </w:p>
    <w:p w:rsidR="00496472" w:rsidRPr="001E2D5D" w:rsidRDefault="00496472" w:rsidP="00165016">
      <w:pPr>
        <w:spacing w:after="0" w:line="240" w:lineRule="auto"/>
        <w:rPr>
          <w:rFonts w:ascii="Times New Roman" w:hAnsi="Times New Roman" w:cs="Times New Roman"/>
          <w:b/>
          <w:sz w:val="24"/>
          <w:szCs w:val="24"/>
        </w:rPr>
      </w:pPr>
      <w:r w:rsidRPr="001E2D5D">
        <w:rPr>
          <w:rFonts w:ascii="Times New Roman" w:hAnsi="Times New Roman" w:cs="Times New Roman"/>
          <w:b/>
          <w:sz w:val="24"/>
          <w:szCs w:val="24"/>
        </w:rPr>
        <w:t>Title IX Trends</w:t>
      </w:r>
    </w:p>
    <w:p w:rsidR="00496472" w:rsidRPr="001E2D5D" w:rsidRDefault="00496472" w:rsidP="00165016">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Title IX court fillings have increased at a dramatic rate. There was a total of 32 court filings between 1995 and 2013. In the three-year period of 2014 through 2016 there were 120. Allegations include:</w:t>
      </w:r>
    </w:p>
    <w:p w:rsidR="00496472" w:rsidRPr="001E2D5D" w:rsidRDefault="00496472" w:rsidP="00496472">
      <w:pPr>
        <w:pStyle w:val="ListParagraph"/>
        <w:numPr>
          <w:ilvl w:val="0"/>
          <w:numId w:val="14"/>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Breach of contract</w:t>
      </w:r>
    </w:p>
    <w:p w:rsidR="00496472" w:rsidRPr="001E2D5D" w:rsidRDefault="00496472" w:rsidP="00496472">
      <w:pPr>
        <w:pStyle w:val="ListParagraph"/>
        <w:numPr>
          <w:ilvl w:val="0"/>
          <w:numId w:val="14"/>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Defamation</w:t>
      </w:r>
    </w:p>
    <w:p w:rsidR="00496472" w:rsidRPr="001E2D5D" w:rsidRDefault="00496472" w:rsidP="00496472">
      <w:pPr>
        <w:pStyle w:val="ListParagraph"/>
        <w:numPr>
          <w:ilvl w:val="0"/>
          <w:numId w:val="14"/>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Discrimination</w:t>
      </w:r>
    </w:p>
    <w:p w:rsidR="00496472" w:rsidRPr="001E2D5D" w:rsidRDefault="00496472" w:rsidP="00496472">
      <w:pPr>
        <w:pStyle w:val="ListParagraph"/>
        <w:numPr>
          <w:ilvl w:val="0"/>
          <w:numId w:val="14"/>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Unfair due process</w:t>
      </w:r>
    </w:p>
    <w:p w:rsidR="00496472" w:rsidRPr="001E2D5D" w:rsidRDefault="00496472" w:rsidP="00496472">
      <w:pPr>
        <w:spacing w:after="0" w:line="240" w:lineRule="auto"/>
        <w:rPr>
          <w:rFonts w:ascii="Times New Roman" w:hAnsi="Times New Roman" w:cs="Times New Roman"/>
          <w:sz w:val="24"/>
          <w:szCs w:val="24"/>
        </w:rPr>
      </w:pPr>
    </w:p>
    <w:p w:rsidR="00D1345D" w:rsidRPr="001E2D5D" w:rsidRDefault="00D1345D" w:rsidP="00496472">
      <w:pPr>
        <w:spacing w:after="0" w:line="240" w:lineRule="auto"/>
        <w:rPr>
          <w:rFonts w:ascii="Times New Roman" w:hAnsi="Times New Roman" w:cs="Times New Roman"/>
          <w:b/>
          <w:sz w:val="24"/>
          <w:szCs w:val="24"/>
        </w:rPr>
      </w:pPr>
      <w:r w:rsidRPr="001E2D5D">
        <w:rPr>
          <w:rFonts w:ascii="Times New Roman" w:hAnsi="Times New Roman" w:cs="Times New Roman"/>
          <w:b/>
          <w:sz w:val="24"/>
          <w:szCs w:val="24"/>
        </w:rPr>
        <w:t>Sexual Assault</w:t>
      </w:r>
    </w:p>
    <w:p w:rsidR="00D1345D" w:rsidRPr="001E2D5D" w:rsidRDefault="00D1345D" w:rsidP="00496472">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A United Educators claims study involving 305 claims from 104 colleges and universities concluded the following:</w:t>
      </w:r>
    </w:p>
    <w:p w:rsidR="00D1345D" w:rsidRPr="001E2D5D" w:rsidRDefault="00D1345D" w:rsidP="00D1345D">
      <w:pPr>
        <w:pStyle w:val="ListParagraph"/>
        <w:numPr>
          <w:ilvl w:val="0"/>
          <w:numId w:val="15"/>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60% of assaults occurred on campus</w:t>
      </w:r>
    </w:p>
    <w:p w:rsidR="00D1345D" w:rsidRPr="001E2D5D" w:rsidRDefault="00D1345D" w:rsidP="00D1345D">
      <w:pPr>
        <w:pStyle w:val="ListParagraph"/>
        <w:numPr>
          <w:ilvl w:val="0"/>
          <w:numId w:val="15"/>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90% involved respondents that knew the complainant</w:t>
      </w:r>
    </w:p>
    <w:p w:rsidR="00D1345D" w:rsidRPr="001E2D5D" w:rsidRDefault="00D1345D" w:rsidP="00D1345D">
      <w:pPr>
        <w:pStyle w:val="ListParagraph"/>
        <w:numPr>
          <w:ilvl w:val="0"/>
          <w:numId w:val="15"/>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78% of sexual assaults involved alcohol</w:t>
      </w:r>
    </w:p>
    <w:p w:rsidR="00D1345D" w:rsidRPr="001E2D5D" w:rsidRDefault="00D1345D" w:rsidP="00D1345D">
      <w:pPr>
        <w:pStyle w:val="ListParagraph"/>
        <w:numPr>
          <w:ilvl w:val="0"/>
          <w:numId w:val="15"/>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94% of complainants were female</w:t>
      </w:r>
    </w:p>
    <w:p w:rsidR="00D1345D" w:rsidRPr="001E2D5D" w:rsidRDefault="00D1345D" w:rsidP="00D1345D">
      <w:pPr>
        <w:pStyle w:val="ListParagraph"/>
        <w:numPr>
          <w:ilvl w:val="0"/>
          <w:numId w:val="15"/>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lastRenderedPageBreak/>
        <w:t>Nearly 75% were freshman or sophomores</w:t>
      </w:r>
    </w:p>
    <w:p w:rsidR="00D1345D" w:rsidRPr="001E2D5D" w:rsidRDefault="00D1345D" w:rsidP="00D1345D">
      <w:pPr>
        <w:pStyle w:val="ListParagraph"/>
        <w:numPr>
          <w:ilvl w:val="0"/>
          <w:numId w:val="15"/>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Average delay in reporting was 11.3 months</w:t>
      </w:r>
    </w:p>
    <w:p w:rsidR="00D1345D" w:rsidRPr="001E2D5D" w:rsidRDefault="00D1345D" w:rsidP="00D1345D">
      <w:pPr>
        <w:spacing w:after="0" w:line="240" w:lineRule="auto"/>
        <w:rPr>
          <w:rFonts w:ascii="Times New Roman" w:hAnsi="Times New Roman" w:cs="Times New Roman"/>
          <w:sz w:val="24"/>
          <w:szCs w:val="24"/>
        </w:rPr>
      </w:pPr>
    </w:p>
    <w:p w:rsidR="00D1345D" w:rsidRPr="001E2D5D" w:rsidRDefault="00D1345D" w:rsidP="00D1345D">
      <w:pPr>
        <w:spacing w:after="0" w:line="240" w:lineRule="auto"/>
        <w:rPr>
          <w:rFonts w:ascii="Times New Roman" w:hAnsi="Times New Roman" w:cs="Times New Roman"/>
          <w:b/>
          <w:sz w:val="24"/>
          <w:szCs w:val="24"/>
        </w:rPr>
      </w:pPr>
      <w:r w:rsidRPr="001E2D5D">
        <w:rPr>
          <w:rFonts w:ascii="Times New Roman" w:hAnsi="Times New Roman" w:cs="Times New Roman"/>
          <w:b/>
          <w:sz w:val="24"/>
          <w:szCs w:val="24"/>
        </w:rPr>
        <w:t>Enterprise Risk Management</w:t>
      </w:r>
    </w:p>
    <w:p w:rsidR="00D1345D" w:rsidRPr="001E2D5D" w:rsidRDefault="00D1345D" w:rsidP="00D1345D">
      <w:p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Enterprise Risk Management is increasing in both value and importance for the following reasons:</w:t>
      </w:r>
    </w:p>
    <w:p w:rsidR="00D1345D" w:rsidRPr="001E2D5D" w:rsidRDefault="00D1345D" w:rsidP="00D1345D">
      <w:pPr>
        <w:pStyle w:val="ListParagraph"/>
        <w:numPr>
          <w:ilvl w:val="0"/>
          <w:numId w:val="1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Stakeholder expectations are increasing</w:t>
      </w:r>
    </w:p>
    <w:p w:rsidR="00D1345D" w:rsidRPr="001E2D5D" w:rsidRDefault="00D1345D" w:rsidP="00D1345D">
      <w:pPr>
        <w:pStyle w:val="ListParagraph"/>
        <w:numPr>
          <w:ilvl w:val="0"/>
          <w:numId w:val="1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Boards are increasingly accountable</w:t>
      </w:r>
    </w:p>
    <w:p w:rsidR="00D1345D" w:rsidRPr="001E2D5D" w:rsidRDefault="00D1345D" w:rsidP="00D1345D">
      <w:pPr>
        <w:pStyle w:val="ListParagraph"/>
        <w:numPr>
          <w:ilvl w:val="0"/>
          <w:numId w:val="16"/>
        </w:numPr>
        <w:spacing w:after="0" w:line="240" w:lineRule="auto"/>
        <w:rPr>
          <w:rFonts w:ascii="Times New Roman" w:hAnsi="Times New Roman" w:cs="Times New Roman"/>
          <w:sz w:val="24"/>
          <w:szCs w:val="24"/>
        </w:rPr>
      </w:pPr>
      <w:r w:rsidRPr="001E2D5D">
        <w:rPr>
          <w:rFonts w:ascii="Times New Roman" w:hAnsi="Times New Roman" w:cs="Times New Roman"/>
          <w:sz w:val="24"/>
          <w:szCs w:val="24"/>
        </w:rPr>
        <w:t>Risks are intensifying and evolving</w:t>
      </w:r>
    </w:p>
    <w:p w:rsidR="00D1345D" w:rsidRPr="001E2D5D" w:rsidRDefault="00D1345D" w:rsidP="00D1345D">
      <w:pPr>
        <w:spacing w:after="0" w:line="240" w:lineRule="auto"/>
        <w:rPr>
          <w:rFonts w:ascii="Times New Roman" w:hAnsi="Times New Roman" w:cs="Times New Roman"/>
          <w:sz w:val="24"/>
          <w:szCs w:val="24"/>
        </w:rPr>
      </w:pPr>
    </w:p>
    <w:p w:rsidR="00D1345D" w:rsidRPr="001E2D5D" w:rsidRDefault="00D1345D" w:rsidP="00D1345D">
      <w:pPr>
        <w:spacing w:after="0" w:line="240" w:lineRule="auto"/>
        <w:rPr>
          <w:rFonts w:ascii="Times New Roman" w:eastAsia="Calibri" w:hAnsi="Times New Roman" w:cs="Times New Roman"/>
          <w:b/>
          <w:color w:val="2E74B5"/>
          <w:sz w:val="28"/>
          <w:szCs w:val="28"/>
        </w:rPr>
      </w:pPr>
      <w:r w:rsidRPr="001E2D5D">
        <w:rPr>
          <w:rFonts w:ascii="Times New Roman" w:eastAsia="Calibri" w:hAnsi="Times New Roman" w:cs="Times New Roman"/>
          <w:b/>
          <w:color w:val="2E74B5"/>
          <w:sz w:val="28"/>
          <w:szCs w:val="28"/>
        </w:rPr>
        <w:t>Conclusion</w:t>
      </w:r>
    </w:p>
    <w:p w:rsidR="00D1345D" w:rsidRPr="001E2D5D" w:rsidRDefault="00D1345D" w:rsidP="00D1345D">
      <w:pPr>
        <w:spacing w:after="0" w:line="240" w:lineRule="auto"/>
        <w:rPr>
          <w:rFonts w:ascii="Times New Roman" w:hAnsi="Times New Roman" w:cs="Times New Roman"/>
          <w:sz w:val="24"/>
          <w:szCs w:val="24"/>
        </w:rPr>
      </w:pPr>
      <w:r w:rsidRPr="001E2D5D">
        <w:rPr>
          <w:rFonts w:ascii="Times New Roman" w:eastAsia="Calibri" w:hAnsi="Times New Roman" w:cs="Times New Roman"/>
          <w:sz w:val="24"/>
          <w:szCs w:val="24"/>
        </w:rPr>
        <w:t xml:space="preserve">The landscape of higher education is evolving rapidly. This evolution is not just represented on the traditional surface of learning how to adapt and shift </w:t>
      </w:r>
      <w:r w:rsidR="001E2D5D" w:rsidRPr="001E2D5D">
        <w:rPr>
          <w:rFonts w:ascii="Times New Roman" w:eastAsia="Calibri" w:hAnsi="Times New Roman" w:cs="Times New Roman"/>
          <w:sz w:val="24"/>
          <w:szCs w:val="24"/>
        </w:rPr>
        <w:t>curriculums</w:t>
      </w:r>
      <w:r w:rsidRPr="001E2D5D">
        <w:rPr>
          <w:rFonts w:ascii="Times New Roman" w:eastAsia="Calibri" w:hAnsi="Times New Roman" w:cs="Times New Roman"/>
          <w:sz w:val="24"/>
          <w:szCs w:val="24"/>
        </w:rPr>
        <w:t xml:space="preserve"> to match the current economic climate</w:t>
      </w:r>
      <w:r w:rsidR="001E2D5D" w:rsidRPr="001E2D5D">
        <w:rPr>
          <w:rFonts w:ascii="Times New Roman" w:eastAsia="Calibri" w:hAnsi="Times New Roman" w:cs="Times New Roman"/>
          <w:sz w:val="24"/>
          <w:szCs w:val="24"/>
        </w:rPr>
        <w:t>, rather its evolution is based on both the internal mechanisms in place at institutions of higher education and contributing global financial, economic, and political systems. Globalization teamed up with social issues and rapidly changing technologies demands a new approach to the traditional model of managing colleges and universities.</w:t>
      </w:r>
    </w:p>
    <w:sectPr w:rsidR="00D1345D" w:rsidRPr="001E2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5F1"/>
    <w:multiLevelType w:val="hybridMultilevel"/>
    <w:tmpl w:val="5DC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4B9F"/>
    <w:multiLevelType w:val="hybridMultilevel"/>
    <w:tmpl w:val="901CE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B0320"/>
    <w:multiLevelType w:val="hybridMultilevel"/>
    <w:tmpl w:val="234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C28DD"/>
    <w:multiLevelType w:val="hybridMultilevel"/>
    <w:tmpl w:val="D55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C2100"/>
    <w:multiLevelType w:val="hybridMultilevel"/>
    <w:tmpl w:val="D0D8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43A63"/>
    <w:multiLevelType w:val="hybridMultilevel"/>
    <w:tmpl w:val="4CEE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B5723"/>
    <w:multiLevelType w:val="hybridMultilevel"/>
    <w:tmpl w:val="2EF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F05E8"/>
    <w:multiLevelType w:val="hybridMultilevel"/>
    <w:tmpl w:val="720A72F6"/>
    <w:lvl w:ilvl="0" w:tplc="3286A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153C3A"/>
    <w:multiLevelType w:val="hybridMultilevel"/>
    <w:tmpl w:val="7FC8A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A2A3E"/>
    <w:multiLevelType w:val="hybridMultilevel"/>
    <w:tmpl w:val="69F09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4221E"/>
    <w:multiLevelType w:val="hybridMultilevel"/>
    <w:tmpl w:val="34D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A1669"/>
    <w:multiLevelType w:val="hybridMultilevel"/>
    <w:tmpl w:val="E7E8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166B9"/>
    <w:multiLevelType w:val="hybridMultilevel"/>
    <w:tmpl w:val="42DA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4BD2"/>
    <w:multiLevelType w:val="hybridMultilevel"/>
    <w:tmpl w:val="83AE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264C2"/>
    <w:multiLevelType w:val="hybridMultilevel"/>
    <w:tmpl w:val="71D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725D3"/>
    <w:multiLevelType w:val="hybridMultilevel"/>
    <w:tmpl w:val="897A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B45CD"/>
    <w:multiLevelType w:val="hybridMultilevel"/>
    <w:tmpl w:val="379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1"/>
  </w:num>
  <w:num w:numId="6">
    <w:abstractNumId w:val="13"/>
  </w:num>
  <w:num w:numId="7">
    <w:abstractNumId w:val="8"/>
  </w:num>
  <w:num w:numId="8">
    <w:abstractNumId w:val="2"/>
  </w:num>
  <w:num w:numId="9">
    <w:abstractNumId w:val="6"/>
  </w:num>
  <w:num w:numId="10">
    <w:abstractNumId w:val="16"/>
  </w:num>
  <w:num w:numId="11">
    <w:abstractNumId w:val="11"/>
  </w:num>
  <w:num w:numId="12">
    <w:abstractNumId w:val="15"/>
  </w:num>
  <w:num w:numId="13">
    <w:abstractNumId w:val="12"/>
  </w:num>
  <w:num w:numId="14">
    <w:abstractNumId w:val="5"/>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2F"/>
    <w:rsid w:val="00165016"/>
    <w:rsid w:val="001C677E"/>
    <w:rsid w:val="001E2D5D"/>
    <w:rsid w:val="00496472"/>
    <w:rsid w:val="005755CE"/>
    <w:rsid w:val="00586D2F"/>
    <w:rsid w:val="008A6C97"/>
    <w:rsid w:val="00960EEB"/>
    <w:rsid w:val="00A27FB2"/>
    <w:rsid w:val="00A97AB2"/>
    <w:rsid w:val="00C00C25"/>
    <w:rsid w:val="00CB15B3"/>
    <w:rsid w:val="00D1345D"/>
    <w:rsid w:val="00D75420"/>
    <w:rsid w:val="00DF0F08"/>
    <w:rsid w:val="00E1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A9C5"/>
  <w15:chartTrackingRefBased/>
  <w15:docId w15:val="{7AEE59D0-7585-4E99-835C-8476CB99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2F"/>
    <w:pPr>
      <w:ind w:left="720"/>
      <w:contextualSpacing/>
    </w:pPr>
  </w:style>
  <w:style w:type="table" w:styleId="TableGrid">
    <w:name w:val="Table Grid"/>
    <w:basedOn w:val="TableNormal"/>
    <w:uiPriority w:val="39"/>
    <w:rsid w:val="0058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9727CBD-0C4E-4EA5-BF8B-BB04CB99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Moore</dc:creator>
  <cp:keywords/>
  <dc:description/>
  <cp:lastModifiedBy>Shane Moore</cp:lastModifiedBy>
  <cp:revision>1</cp:revision>
  <dcterms:created xsi:type="dcterms:W3CDTF">2017-08-28T04:17:00Z</dcterms:created>
  <dcterms:modified xsi:type="dcterms:W3CDTF">2017-08-28T08:13:00Z</dcterms:modified>
</cp:coreProperties>
</file>