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3F" w:rsidRDefault="00F103C5" w:rsidP="00417F3F">
      <w:pPr>
        <w:rPr>
          <w:b/>
          <w:i/>
          <w:color w:val="FF0000"/>
          <w:sz w:val="24"/>
          <w:szCs w:val="24"/>
          <w:u w:val="single"/>
        </w:rPr>
      </w:pPr>
      <w:bookmarkStart w:id="0" w:name="_GoBack"/>
      <w:bookmarkEnd w:id="0"/>
      <w:r>
        <w:rPr>
          <w:b/>
          <w:i/>
          <w:color w:val="FF0000"/>
          <w:sz w:val="24"/>
          <w:szCs w:val="24"/>
          <w:u w:val="single"/>
        </w:rPr>
        <w:t xml:space="preserve">2016 WORK PLAN ACTIVITIES TO ADDRESS FOCUS AREAS </w:t>
      </w:r>
      <w:r w:rsidRPr="00F103C5">
        <w:rPr>
          <w:b/>
          <w:i/>
          <w:color w:val="FF0000"/>
          <w:sz w:val="24"/>
          <w:szCs w:val="24"/>
          <w:u w:val="single"/>
        </w:rPr>
        <w:t xml:space="preserve">OF </w:t>
      </w:r>
      <w:r w:rsidR="00884769" w:rsidRPr="00F103C5">
        <w:rPr>
          <w:b/>
          <w:i/>
          <w:color w:val="FF0000"/>
          <w:sz w:val="24"/>
          <w:szCs w:val="24"/>
          <w:u w:val="single"/>
        </w:rPr>
        <w:t xml:space="preserve">INDUSTRY SECTOR STRATEGY, </w:t>
      </w:r>
      <w:r w:rsidR="00417F3F" w:rsidRPr="00F103C5">
        <w:rPr>
          <w:b/>
          <w:i/>
          <w:color w:val="FF0000"/>
          <w:sz w:val="24"/>
          <w:szCs w:val="24"/>
          <w:u w:val="single"/>
        </w:rPr>
        <w:t>EDUCATION, INNOVATION</w:t>
      </w:r>
      <w:r w:rsidR="00D76865" w:rsidRPr="00F103C5">
        <w:rPr>
          <w:b/>
          <w:i/>
          <w:color w:val="FF0000"/>
          <w:sz w:val="24"/>
          <w:szCs w:val="24"/>
          <w:u w:val="single"/>
        </w:rPr>
        <w:t>,</w:t>
      </w:r>
      <w:r w:rsidR="00417F3F" w:rsidRPr="00F103C5">
        <w:rPr>
          <w:b/>
          <w:i/>
          <w:color w:val="FF0000"/>
          <w:sz w:val="24"/>
          <w:szCs w:val="24"/>
          <w:u w:val="single"/>
        </w:rPr>
        <w:t xml:space="preserve"> EFFICIENCY</w:t>
      </w:r>
      <w:r w:rsidR="00D76865" w:rsidRPr="00F103C5">
        <w:rPr>
          <w:b/>
          <w:i/>
          <w:color w:val="FF0000"/>
          <w:sz w:val="24"/>
          <w:szCs w:val="24"/>
          <w:u w:val="single"/>
        </w:rPr>
        <w:t xml:space="preserve"> &amp; SUPPLY AND DEMAND</w:t>
      </w:r>
      <w:r w:rsidR="00417F3F" w:rsidRPr="00F103C5">
        <w:rPr>
          <w:b/>
          <w:i/>
          <w:color w:val="FF0000"/>
          <w:sz w:val="24"/>
          <w:szCs w:val="24"/>
          <w:u w:val="single"/>
        </w:rPr>
        <w:t xml:space="preserve"> FOCUS:</w:t>
      </w:r>
    </w:p>
    <w:p w:rsidR="00781709" w:rsidRPr="003F6FD0" w:rsidRDefault="00781709" w:rsidP="00781709">
      <w:pPr>
        <w:spacing w:after="120"/>
        <w:rPr>
          <w:rFonts w:cs="Times New Roman"/>
          <w:sz w:val="24"/>
          <w:szCs w:val="24"/>
        </w:rPr>
      </w:pPr>
      <w:r w:rsidRPr="003F6FD0">
        <w:rPr>
          <w:rFonts w:cs="Times New Roman"/>
          <w:b/>
          <w:sz w:val="24"/>
          <w:szCs w:val="24"/>
        </w:rPr>
        <w:t xml:space="preserve">Prior Learning Assessment Statewide Conference – </w:t>
      </w:r>
      <w:r w:rsidRPr="003F6FD0">
        <w:rPr>
          <w:rFonts w:cs="Times New Roman"/>
          <w:sz w:val="24"/>
          <w:szCs w:val="24"/>
        </w:rPr>
        <w:t xml:space="preserve">Working with Jo Ann Baria and Christina DuWors from Pierce College, presented an overview of career pathway work being done in the public safety, security and emergency management sector.  Reported on a prior learning assessment model (crosswalk) based on Military Occupational Specialties (MOS) that is using with the HSEM six career pathways: Criminal Justice, Public Safety, Security, Cybersecurity, and Homeland Security Emergency Management. Criminal Justice was selected as the pilot and the COE developed a “Guide to Establishing Military Pathways” to frame the work. Reported on the pilot process established with the CJ programs and their coordinators to research and gather the needed MOS and training information to establish a “floor/minimum credits” recommended crosswalk.  </w:t>
      </w:r>
      <w:r w:rsidR="003F6FD0">
        <w:rPr>
          <w:rFonts w:cs="Times New Roman"/>
          <w:sz w:val="24"/>
          <w:szCs w:val="24"/>
        </w:rPr>
        <w:t>Presentation included talking about the challenges. The</w:t>
      </w:r>
      <w:r w:rsidRPr="003F6FD0">
        <w:rPr>
          <w:rFonts w:cs="Times New Roman"/>
          <w:sz w:val="24"/>
          <w:szCs w:val="24"/>
        </w:rPr>
        <w:t xml:space="preserve"> CJ work group meetings continue to address these challenges and work on the identification and agreement of a common core curriculum that crosswalks military outcomes and could be utilized by CJ programs statewide.</w:t>
      </w:r>
    </w:p>
    <w:p w:rsidR="00E8101E" w:rsidRDefault="00781709" w:rsidP="00781709">
      <w:pPr>
        <w:rPr>
          <w:sz w:val="24"/>
          <w:szCs w:val="24"/>
        </w:rPr>
      </w:pPr>
      <w:r w:rsidRPr="003F6FD0">
        <w:rPr>
          <w:b/>
          <w:sz w:val="24"/>
          <w:szCs w:val="24"/>
        </w:rPr>
        <w:t xml:space="preserve">IAEM </w:t>
      </w:r>
      <w:r w:rsidR="00E8101E">
        <w:rPr>
          <w:b/>
          <w:sz w:val="24"/>
          <w:szCs w:val="24"/>
        </w:rPr>
        <w:t xml:space="preserve">and BAS </w:t>
      </w:r>
      <w:r w:rsidR="00E8101E" w:rsidRPr="003F6FD0">
        <w:rPr>
          <w:b/>
          <w:sz w:val="24"/>
          <w:szCs w:val="24"/>
        </w:rPr>
        <w:t xml:space="preserve">Annual </w:t>
      </w:r>
      <w:r w:rsidRPr="003F6FD0">
        <w:rPr>
          <w:b/>
          <w:sz w:val="24"/>
          <w:szCs w:val="24"/>
        </w:rPr>
        <w:t>Conference</w:t>
      </w:r>
      <w:r w:rsidR="00E8101E">
        <w:rPr>
          <w:b/>
          <w:sz w:val="24"/>
          <w:szCs w:val="24"/>
        </w:rPr>
        <w:t>s</w:t>
      </w:r>
      <w:r w:rsidRPr="003F6FD0">
        <w:rPr>
          <w:b/>
          <w:sz w:val="24"/>
          <w:szCs w:val="24"/>
        </w:rPr>
        <w:t xml:space="preserve"> - </w:t>
      </w:r>
      <w:r w:rsidRPr="003F6FD0">
        <w:rPr>
          <w:sz w:val="24"/>
          <w:szCs w:val="24"/>
        </w:rPr>
        <w:t xml:space="preserve">Attended the 2015 International Emergency Management (IAEM) Conference in Clark County, Nevada on November 15-19. It was reported </w:t>
      </w:r>
      <w:r w:rsidR="00370C58" w:rsidRPr="003F6FD0">
        <w:rPr>
          <w:sz w:val="24"/>
          <w:szCs w:val="24"/>
        </w:rPr>
        <w:t>that the conference had over 1,8</w:t>
      </w:r>
      <w:r w:rsidRPr="003F6FD0">
        <w:rPr>
          <w:sz w:val="24"/>
          <w:szCs w:val="24"/>
        </w:rPr>
        <w:t xml:space="preserve">00 registrants from 17 countries around the globe in attendance.  Staff attended a variety of workshops that ranged from topics such as “Emotional Leadership in Disasters”, “So…You Want/You’re Going to Be a Healthcare Emergency Manager”, “Women and Men, Boys and Girls: Why and How Gender Matters in Emergency Management, and “Reaching the Unreached: Building Resilience with Diverse Communities”.  Made specific contacts with four (4) of the presenters to secure commitments to work with the Center to offer training workshops. </w:t>
      </w:r>
    </w:p>
    <w:p w:rsidR="00E8101E" w:rsidRDefault="00781709" w:rsidP="00781709">
      <w:pPr>
        <w:rPr>
          <w:sz w:val="24"/>
          <w:szCs w:val="24"/>
        </w:rPr>
      </w:pPr>
      <w:r w:rsidRPr="003F6FD0">
        <w:rPr>
          <w:sz w:val="24"/>
          <w:szCs w:val="24"/>
        </w:rPr>
        <w:t xml:space="preserve"> </w:t>
      </w:r>
      <w:r w:rsidR="00E8101E">
        <w:rPr>
          <w:sz w:val="24"/>
          <w:szCs w:val="24"/>
        </w:rPr>
        <w:t xml:space="preserve">Attended the BAS Conference t Seattle Colleges Central North Campus.  Conference was well attended and workshops focused on BAS assessment related to graduates and whether BAS has increased their opportunities in the workforce and discussed the importance of qualitative and quantitative data to support expanding BAS degree in the CTC system. </w:t>
      </w:r>
    </w:p>
    <w:p w:rsidR="00781709" w:rsidRPr="003F6FD0" w:rsidRDefault="00E8101E" w:rsidP="00781709">
      <w:pPr>
        <w:rPr>
          <w:sz w:val="24"/>
          <w:szCs w:val="24"/>
        </w:rPr>
      </w:pPr>
      <w:r>
        <w:rPr>
          <w:b/>
          <w:sz w:val="24"/>
          <w:szCs w:val="24"/>
        </w:rPr>
        <w:t xml:space="preserve">Community College Bachelors Association (CCBA) – </w:t>
      </w:r>
      <w:r>
        <w:rPr>
          <w:sz w:val="24"/>
          <w:szCs w:val="24"/>
        </w:rPr>
        <w:t xml:space="preserve">The Center collaborated with Pierce College BAS Coordinator and Executive Staff to submit a presentation proposal to for its annual conference in March of 2016.  The presentation will  focus on </w:t>
      </w:r>
      <w:r w:rsidR="003F0575">
        <w:rPr>
          <w:sz w:val="24"/>
          <w:szCs w:val="24"/>
        </w:rPr>
        <w:t xml:space="preserve">lessons learned developing an online BAS in HSEM.  </w:t>
      </w:r>
    </w:p>
    <w:p w:rsidR="003F0575" w:rsidRDefault="00781709" w:rsidP="00417F3F">
      <w:pPr>
        <w:rPr>
          <w:sz w:val="24"/>
          <w:szCs w:val="24"/>
        </w:rPr>
      </w:pPr>
      <w:r>
        <w:rPr>
          <w:b/>
          <w:sz w:val="24"/>
          <w:szCs w:val="24"/>
        </w:rPr>
        <w:t>Career Pathways &amp; Partnership</w:t>
      </w:r>
      <w:r w:rsidR="001969DA">
        <w:rPr>
          <w:b/>
          <w:sz w:val="24"/>
          <w:szCs w:val="24"/>
        </w:rPr>
        <w:t xml:space="preserve"> – </w:t>
      </w:r>
      <w:r w:rsidR="001969DA">
        <w:rPr>
          <w:sz w:val="24"/>
          <w:szCs w:val="24"/>
        </w:rPr>
        <w:t xml:space="preserve">Reached out to the Executive Director, Thomas Mosby, of the newly established OSPI Career Pathways and Partnership office to coordinate efforts to expand the engagement of the K-12 system in the all six of the HSEM career pathways.  Will be meeting with the Director and other staff to talk about the Clark County Skills Center Homeland Security </w:t>
      </w:r>
    </w:p>
    <w:p w:rsidR="003F0575" w:rsidRPr="003F0575" w:rsidRDefault="003F0575" w:rsidP="00417F3F">
      <w:pPr>
        <w:rPr>
          <w:sz w:val="24"/>
          <w:szCs w:val="24"/>
        </w:rPr>
      </w:pPr>
      <w:r w:rsidRPr="003F0575">
        <w:rPr>
          <w:b/>
          <w:sz w:val="24"/>
          <w:szCs w:val="24"/>
        </w:rPr>
        <w:lastRenderedPageBreak/>
        <w:t>Tailored Training Assistance</w:t>
      </w:r>
      <w:r w:rsidR="009818CE">
        <w:rPr>
          <w:b/>
          <w:sz w:val="24"/>
          <w:szCs w:val="24"/>
        </w:rPr>
        <w:t xml:space="preserve"> for JBLM</w:t>
      </w:r>
      <w:r>
        <w:rPr>
          <w:b/>
          <w:sz w:val="24"/>
          <w:szCs w:val="24"/>
        </w:rPr>
        <w:t xml:space="preserve">- </w:t>
      </w:r>
      <w:r>
        <w:rPr>
          <w:sz w:val="24"/>
          <w:szCs w:val="24"/>
        </w:rPr>
        <w:t>Provided response to</w:t>
      </w:r>
      <w:r w:rsidR="0044729E">
        <w:rPr>
          <w:sz w:val="24"/>
          <w:szCs w:val="24"/>
        </w:rPr>
        <w:t xml:space="preserve"> a</w:t>
      </w:r>
      <w:r>
        <w:rPr>
          <w:sz w:val="24"/>
          <w:szCs w:val="24"/>
        </w:rPr>
        <w:t xml:space="preserve"> request from SBCTC to assist JBLM’s Career Skills Program </w:t>
      </w:r>
      <w:r w:rsidR="0044729E">
        <w:rPr>
          <w:sz w:val="24"/>
          <w:szCs w:val="24"/>
        </w:rPr>
        <w:t>regarding the development of</w:t>
      </w:r>
      <w:r>
        <w:rPr>
          <w:sz w:val="24"/>
          <w:szCs w:val="24"/>
        </w:rPr>
        <w:t xml:space="preserve"> curriculum and training for the growing field of Mission Critical Operations (MCO).  We </w:t>
      </w:r>
      <w:r w:rsidR="0044729E">
        <w:rPr>
          <w:sz w:val="24"/>
          <w:szCs w:val="24"/>
        </w:rPr>
        <w:t xml:space="preserve">quickly responded providing an overview of what curriculum currently exists in the SBCTC system and what is available open source.  The Center’s experts will be able to assist to craft a customized curriculum to address the military training requirements.  </w:t>
      </w:r>
      <w:r>
        <w:rPr>
          <w:sz w:val="24"/>
          <w:szCs w:val="24"/>
        </w:rPr>
        <w:t xml:space="preserve"> </w:t>
      </w:r>
    </w:p>
    <w:p w:rsidR="003F0575" w:rsidRDefault="003F0575" w:rsidP="00417F3F">
      <w:pPr>
        <w:rPr>
          <w:sz w:val="24"/>
          <w:szCs w:val="24"/>
        </w:rPr>
      </w:pPr>
    </w:p>
    <w:p w:rsidR="003F0575" w:rsidRDefault="003F0575" w:rsidP="00417F3F">
      <w:pPr>
        <w:rPr>
          <w:sz w:val="24"/>
          <w:szCs w:val="24"/>
        </w:rPr>
      </w:pPr>
    </w:p>
    <w:p w:rsidR="003F0575" w:rsidRDefault="003F0575" w:rsidP="00417F3F">
      <w:pPr>
        <w:rPr>
          <w:sz w:val="24"/>
          <w:szCs w:val="24"/>
        </w:rPr>
      </w:pPr>
    </w:p>
    <w:p w:rsidR="003F0575" w:rsidRDefault="003F0575" w:rsidP="00417F3F">
      <w:pPr>
        <w:rPr>
          <w:sz w:val="24"/>
          <w:szCs w:val="24"/>
        </w:rPr>
      </w:pPr>
    </w:p>
    <w:p w:rsidR="003F0575" w:rsidRDefault="003F0575" w:rsidP="00417F3F">
      <w:pPr>
        <w:rPr>
          <w:sz w:val="24"/>
          <w:szCs w:val="24"/>
        </w:rPr>
      </w:pPr>
    </w:p>
    <w:p w:rsidR="003F0575" w:rsidRDefault="003F0575" w:rsidP="00417F3F">
      <w:pPr>
        <w:rPr>
          <w:sz w:val="24"/>
          <w:szCs w:val="24"/>
        </w:rPr>
      </w:pPr>
    </w:p>
    <w:p w:rsidR="002479B8" w:rsidRDefault="002479B8" w:rsidP="002479B8">
      <w:r>
        <w:t xml:space="preserve"> </w:t>
      </w:r>
    </w:p>
    <w:sectPr w:rsidR="002479B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A5" w:rsidRDefault="00F13CA5" w:rsidP="003577B0">
      <w:pPr>
        <w:spacing w:after="0" w:line="240" w:lineRule="auto"/>
      </w:pPr>
      <w:r>
        <w:separator/>
      </w:r>
    </w:p>
  </w:endnote>
  <w:endnote w:type="continuationSeparator" w:id="0">
    <w:p w:rsidR="00F13CA5" w:rsidRDefault="00F13CA5" w:rsidP="003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18458"/>
      <w:docPartObj>
        <w:docPartGallery w:val="Page Numbers (Bottom of Page)"/>
        <w:docPartUnique/>
      </w:docPartObj>
    </w:sdtPr>
    <w:sdtEndPr>
      <w:rPr>
        <w:noProof/>
      </w:rPr>
    </w:sdtEndPr>
    <w:sdtContent>
      <w:p w:rsidR="003577B0" w:rsidRDefault="003577B0">
        <w:pPr>
          <w:pStyle w:val="Footer"/>
        </w:pPr>
        <w:r>
          <w:fldChar w:fldCharType="begin"/>
        </w:r>
        <w:r>
          <w:instrText xml:space="preserve"> PAGE   \* MERGEFORMAT </w:instrText>
        </w:r>
        <w:r>
          <w:fldChar w:fldCharType="separate"/>
        </w:r>
        <w:r w:rsidR="0094582E">
          <w:rPr>
            <w:noProof/>
          </w:rPr>
          <w:t>2</w:t>
        </w:r>
        <w:r>
          <w:rPr>
            <w:noProof/>
          </w:rPr>
          <w:fldChar w:fldCharType="end"/>
        </w:r>
      </w:p>
    </w:sdtContent>
  </w:sdt>
  <w:p w:rsidR="003577B0" w:rsidRDefault="00357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A5" w:rsidRDefault="00F13CA5" w:rsidP="003577B0">
      <w:pPr>
        <w:spacing w:after="0" w:line="240" w:lineRule="auto"/>
      </w:pPr>
      <w:r>
        <w:separator/>
      </w:r>
    </w:p>
  </w:footnote>
  <w:footnote w:type="continuationSeparator" w:id="0">
    <w:p w:rsidR="00F13CA5" w:rsidRDefault="00F13CA5" w:rsidP="0035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B0" w:rsidRPr="00F55EFC" w:rsidRDefault="003577B0" w:rsidP="003577B0">
    <w:pPr>
      <w:spacing w:after="0" w:line="240" w:lineRule="auto"/>
      <w:jc w:val="center"/>
      <w:rPr>
        <w:sz w:val="32"/>
        <w:szCs w:val="32"/>
      </w:rPr>
    </w:pPr>
    <w:r w:rsidRPr="00F55EFC">
      <w:rPr>
        <w:sz w:val="32"/>
        <w:szCs w:val="32"/>
      </w:rPr>
      <w:t>Homeland Security-Emergency Management</w:t>
    </w:r>
  </w:p>
  <w:p w:rsidR="003577B0" w:rsidRPr="005F1F23" w:rsidRDefault="003577B0" w:rsidP="003577B0">
    <w:pPr>
      <w:pStyle w:val="Heading1"/>
      <w:pBdr>
        <w:bottom w:val="single" w:sz="18" w:space="1" w:color="auto"/>
      </w:pBdr>
      <w:spacing w:before="240" w:line="240" w:lineRule="auto"/>
      <w:jc w:val="center"/>
      <w:rPr>
        <w:color w:val="auto"/>
      </w:rPr>
    </w:pPr>
    <w:r>
      <w:rPr>
        <w:color w:val="auto"/>
      </w:rPr>
      <w:t xml:space="preserve">Center of Excellence </w:t>
    </w:r>
    <w:r w:rsidR="00F627F2">
      <w:rPr>
        <w:color w:val="auto"/>
      </w:rPr>
      <w:t>November</w:t>
    </w:r>
    <w:r w:rsidR="00E22B20">
      <w:rPr>
        <w:color w:val="auto"/>
      </w:rPr>
      <w:t xml:space="preserve"> </w:t>
    </w:r>
    <w:r>
      <w:rPr>
        <w:color w:val="auto"/>
      </w:rPr>
      <w:t>2015 Report</w:t>
    </w:r>
  </w:p>
  <w:p w:rsidR="003577B0" w:rsidRDefault="00357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821"/>
    <w:multiLevelType w:val="multilevel"/>
    <w:tmpl w:val="9E0EE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DB459D"/>
    <w:multiLevelType w:val="hybridMultilevel"/>
    <w:tmpl w:val="7104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73E0B"/>
    <w:multiLevelType w:val="hybridMultilevel"/>
    <w:tmpl w:val="D26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C359F"/>
    <w:multiLevelType w:val="multilevel"/>
    <w:tmpl w:val="8638A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72A26EC"/>
    <w:multiLevelType w:val="hybridMultilevel"/>
    <w:tmpl w:val="E2B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809B4"/>
    <w:multiLevelType w:val="hybridMultilevel"/>
    <w:tmpl w:val="C060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E7E41"/>
    <w:multiLevelType w:val="hybridMultilevel"/>
    <w:tmpl w:val="9B7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346E0"/>
    <w:multiLevelType w:val="multilevel"/>
    <w:tmpl w:val="679AD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08C04BA"/>
    <w:multiLevelType w:val="hybridMultilevel"/>
    <w:tmpl w:val="02FA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8A464E"/>
    <w:multiLevelType w:val="hybridMultilevel"/>
    <w:tmpl w:val="C83EA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5C2EFC"/>
    <w:multiLevelType w:val="hybridMultilevel"/>
    <w:tmpl w:val="E4540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0D3DF1"/>
    <w:multiLevelType w:val="hybridMultilevel"/>
    <w:tmpl w:val="399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76614"/>
    <w:multiLevelType w:val="hybridMultilevel"/>
    <w:tmpl w:val="C43CB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7C25BD9"/>
    <w:multiLevelType w:val="hybridMultilevel"/>
    <w:tmpl w:val="D1FA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6C5273"/>
    <w:multiLevelType w:val="hybridMultilevel"/>
    <w:tmpl w:val="E42C20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6BB24700"/>
    <w:multiLevelType w:val="multilevel"/>
    <w:tmpl w:val="028E3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CB064B3"/>
    <w:multiLevelType w:val="hybridMultilevel"/>
    <w:tmpl w:val="C250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728AA"/>
    <w:multiLevelType w:val="hybridMultilevel"/>
    <w:tmpl w:val="CC30E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8"/>
  </w:num>
  <w:num w:numId="4">
    <w:abstractNumId w:val="4"/>
  </w:num>
  <w:num w:numId="5">
    <w:abstractNumId w:val="9"/>
  </w:num>
  <w:num w:numId="6">
    <w:abstractNumId w:val="2"/>
  </w:num>
  <w:num w:numId="7">
    <w:abstractNumId w:val="10"/>
  </w:num>
  <w:num w:numId="8">
    <w:abstractNumId w:val="16"/>
  </w:num>
  <w:num w:numId="9">
    <w:abstractNumId w:val="6"/>
  </w:num>
  <w:num w:numId="10">
    <w:abstractNumId w:val="12"/>
  </w:num>
  <w:num w:numId="11">
    <w:abstractNumId w:val="7"/>
  </w:num>
  <w:num w:numId="12">
    <w:abstractNumId w:val="1"/>
  </w:num>
  <w:num w:numId="13">
    <w:abstractNumId w:val="13"/>
  </w:num>
  <w:num w:numId="14">
    <w:abstractNumId w:val="5"/>
  </w:num>
  <w:num w:numId="15">
    <w:abstractNumId w:val="14"/>
  </w:num>
  <w:num w:numId="16">
    <w:abstractNumId w:val="0"/>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A3"/>
    <w:rsid w:val="000012DC"/>
    <w:rsid w:val="000042A8"/>
    <w:rsid w:val="00010E73"/>
    <w:rsid w:val="00014B50"/>
    <w:rsid w:val="000249CE"/>
    <w:rsid w:val="000262DC"/>
    <w:rsid w:val="00032A4C"/>
    <w:rsid w:val="00035862"/>
    <w:rsid w:val="00051BB4"/>
    <w:rsid w:val="00055B66"/>
    <w:rsid w:val="00057BA1"/>
    <w:rsid w:val="00071876"/>
    <w:rsid w:val="00075052"/>
    <w:rsid w:val="000846D2"/>
    <w:rsid w:val="000A2CA0"/>
    <w:rsid w:val="000A5E03"/>
    <w:rsid w:val="000C25A9"/>
    <w:rsid w:val="001149F6"/>
    <w:rsid w:val="00116EED"/>
    <w:rsid w:val="00123D22"/>
    <w:rsid w:val="00126DF7"/>
    <w:rsid w:val="00137D2C"/>
    <w:rsid w:val="0014184C"/>
    <w:rsid w:val="0016719A"/>
    <w:rsid w:val="00170917"/>
    <w:rsid w:val="00172F41"/>
    <w:rsid w:val="00183F47"/>
    <w:rsid w:val="00186C00"/>
    <w:rsid w:val="001938D1"/>
    <w:rsid w:val="001969DA"/>
    <w:rsid w:val="001B6FFB"/>
    <w:rsid w:val="001C50BC"/>
    <w:rsid w:val="001D0704"/>
    <w:rsid w:val="001D1CED"/>
    <w:rsid w:val="001D3804"/>
    <w:rsid w:val="001E41DF"/>
    <w:rsid w:val="00200618"/>
    <w:rsid w:val="00200E30"/>
    <w:rsid w:val="00232E6D"/>
    <w:rsid w:val="002333BF"/>
    <w:rsid w:val="002340F5"/>
    <w:rsid w:val="00244DA3"/>
    <w:rsid w:val="002479B8"/>
    <w:rsid w:val="00252522"/>
    <w:rsid w:val="00261F2E"/>
    <w:rsid w:val="002659DB"/>
    <w:rsid w:val="00275650"/>
    <w:rsid w:val="002A7FB5"/>
    <w:rsid w:val="002B09DC"/>
    <w:rsid w:val="002D414C"/>
    <w:rsid w:val="002F067D"/>
    <w:rsid w:val="002F15A4"/>
    <w:rsid w:val="00311648"/>
    <w:rsid w:val="003305AE"/>
    <w:rsid w:val="00342DAD"/>
    <w:rsid w:val="003531A6"/>
    <w:rsid w:val="003577B0"/>
    <w:rsid w:val="00370C58"/>
    <w:rsid w:val="00372043"/>
    <w:rsid w:val="0038340C"/>
    <w:rsid w:val="003911E8"/>
    <w:rsid w:val="003A2963"/>
    <w:rsid w:val="003A6F70"/>
    <w:rsid w:val="003B699A"/>
    <w:rsid w:val="003D1186"/>
    <w:rsid w:val="003E2165"/>
    <w:rsid w:val="003E2E95"/>
    <w:rsid w:val="003F0575"/>
    <w:rsid w:val="003F1A24"/>
    <w:rsid w:val="003F2622"/>
    <w:rsid w:val="003F27BC"/>
    <w:rsid w:val="003F29EB"/>
    <w:rsid w:val="003F6FD0"/>
    <w:rsid w:val="00404347"/>
    <w:rsid w:val="0040540F"/>
    <w:rsid w:val="00410D6B"/>
    <w:rsid w:val="00417408"/>
    <w:rsid w:val="00417F3F"/>
    <w:rsid w:val="00434DD8"/>
    <w:rsid w:val="0044729E"/>
    <w:rsid w:val="0047279D"/>
    <w:rsid w:val="00473C1E"/>
    <w:rsid w:val="00487B69"/>
    <w:rsid w:val="0049666A"/>
    <w:rsid w:val="004A02D4"/>
    <w:rsid w:val="004A1ACD"/>
    <w:rsid w:val="004B1E86"/>
    <w:rsid w:val="004B7CCD"/>
    <w:rsid w:val="004C0B21"/>
    <w:rsid w:val="004C50B3"/>
    <w:rsid w:val="004D3035"/>
    <w:rsid w:val="004D38B6"/>
    <w:rsid w:val="004F13F6"/>
    <w:rsid w:val="004F1DE1"/>
    <w:rsid w:val="005104E3"/>
    <w:rsid w:val="005171C3"/>
    <w:rsid w:val="00533440"/>
    <w:rsid w:val="005557F9"/>
    <w:rsid w:val="0056243A"/>
    <w:rsid w:val="00563C9D"/>
    <w:rsid w:val="00584DEF"/>
    <w:rsid w:val="00592E54"/>
    <w:rsid w:val="00597AF5"/>
    <w:rsid w:val="005C0353"/>
    <w:rsid w:val="005D026F"/>
    <w:rsid w:val="005F284B"/>
    <w:rsid w:val="00617290"/>
    <w:rsid w:val="00624FDD"/>
    <w:rsid w:val="00625C57"/>
    <w:rsid w:val="006560FC"/>
    <w:rsid w:val="00657F0F"/>
    <w:rsid w:val="00660E7F"/>
    <w:rsid w:val="006634EE"/>
    <w:rsid w:val="00671514"/>
    <w:rsid w:val="00673597"/>
    <w:rsid w:val="00683527"/>
    <w:rsid w:val="006A65E1"/>
    <w:rsid w:val="006B2A37"/>
    <w:rsid w:val="006B4207"/>
    <w:rsid w:val="006B5E51"/>
    <w:rsid w:val="006C502C"/>
    <w:rsid w:val="006C51BD"/>
    <w:rsid w:val="006D0C0D"/>
    <w:rsid w:val="006D3EF4"/>
    <w:rsid w:val="006D5B65"/>
    <w:rsid w:val="006E12FF"/>
    <w:rsid w:val="00710F40"/>
    <w:rsid w:val="007314C2"/>
    <w:rsid w:val="0074326F"/>
    <w:rsid w:val="007471BF"/>
    <w:rsid w:val="007560B3"/>
    <w:rsid w:val="00765545"/>
    <w:rsid w:val="00781709"/>
    <w:rsid w:val="00785756"/>
    <w:rsid w:val="007914EA"/>
    <w:rsid w:val="007A047F"/>
    <w:rsid w:val="007A1F30"/>
    <w:rsid w:val="007C2704"/>
    <w:rsid w:val="007C5288"/>
    <w:rsid w:val="007D19C0"/>
    <w:rsid w:val="007D70B1"/>
    <w:rsid w:val="007F6CEF"/>
    <w:rsid w:val="00820E9B"/>
    <w:rsid w:val="00830F2A"/>
    <w:rsid w:val="008571A9"/>
    <w:rsid w:val="00863C2F"/>
    <w:rsid w:val="008664EE"/>
    <w:rsid w:val="0087035D"/>
    <w:rsid w:val="00881F2E"/>
    <w:rsid w:val="00882054"/>
    <w:rsid w:val="00884769"/>
    <w:rsid w:val="00886313"/>
    <w:rsid w:val="008A639B"/>
    <w:rsid w:val="008B2AAE"/>
    <w:rsid w:val="009121F1"/>
    <w:rsid w:val="00915A74"/>
    <w:rsid w:val="0092044E"/>
    <w:rsid w:val="009212CA"/>
    <w:rsid w:val="009236AD"/>
    <w:rsid w:val="00932264"/>
    <w:rsid w:val="00934B16"/>
    <w:rsid w:val="00940CC1"/>
    <w:rsid w:val="0094582E"/>
    <w:rsid w:val="009520CE"/>
    <w:rsid w:val="00961618"/>
    <w:rsid w:val="00962819"/>
    <w:rsid w:val="00974BB3"/>
    <w:rsid w:val="009818CE"/>
    <w:rsid w:val="00981E89"/>
    <w:rsid w:val="00994D6E"/>
    <w:rsid w:val="009E0495"/>
    <w:rsid w:val="009F30C1"/>
    <w:rsid w:val="009F74D2"/>
    <w:rsid w:val="00A1722D"/>
    <w:rsid w:val="00A30065"/>
    <w:rsid w:val="00A50718"/>
    <w:rsid w:val="00A558AD"/>
    <w:rsid w:val="00A55DEE"/>
    <w:rsid w:val="00A82B04"/>
    <w:rsid w:val="00A92B95"/>
    <w:rsid w:val="00AC5BFC"/>
    <w:rsid w:val="00AC7065"/>
    <w:rsid w:val="00AE3D0B"/>
    <w:rsid w:val="00AF78A2"/>
    <w:rsid w:val="00B14A33"/>
    <w:rsid w:val="00B161AE"/>
    <w:rsid w:val="00B2459F"/>
    <w:rsid w:val="00B2487E"/>
    <w:rsid w:val="00B35EEC"/>
    <w:rsid w:val="00B413EE"/>
    <w:rsid w:val="00B54D92"/>
    <w:rsid w:val="00B56068"/>
    <w:rsid w:val="00B71983"/>
    <w:rsid w:val="00B9153D"/>
    <w:rsid w:val="00B9694E"/>
    <w:rsid w:val="00BA0340"/>
    <w:rsid w:val="00BA7ACC"/>
    <w:rsid w:val="00BB4FAF"/>
    <w:rsid w:val="00BD7724"/>
    <w:rsid w:val="00BE1DAA"/>
    <w:rsid w:val="00C1125D"/>
    <w:rsid w:val="00C15EEE"/>
    <w:rsid w:val="00C31DD3"/>
    <w:rsid w:val="00C57E52"/>
    <w:rsid w:val="00C63E74"/>
    <w:rsid w:val="00C657F4"/>
    <w:rsid w:val="00C72B4C"/>
    <w:rsid w:val="00C80933"/>
    <w:rsid w:val="00C865AE"/>
    <w:rsid w:val="00CA6756"/>
    <w:rsid w:val="00CB0685"/>
    <w:rsid w:val="00CB6DA1"/>
    <w:rsid w:val="00CC4AB0"/>
    <w:rsid w:val="00CD6718"/>
    <w:rsid w:val="00CE330B"/>
    <w:rsid w:val="00D02442"/>
    <w:rsid w:val="00D11943"/>
    <w:rsid w:val="00D22D02"/>
    <w:rsid w:val="00D26ABD"/>
    <w:rsid w:val="00D307DF"/>
    <w:rsid w:val="00D45050"/>
    <w:rsid w:val="00D50C0D"/>
    <w:rsid w:val="00D632F1"/>
    <w:rsid w:val="00D76865"/>
    <w:rsid w:val="00D83F40"/>
    <w:rsid w:val="00D85049"/>
    <w:rsid w:val="00D93194"/>
    <w:rsid w:val="00D96436"/>
    <w:rsid w:val="00DB7231"/>
    <w:rsid w:val="00DD0D3C"/>
    <w:rsid w:val="00DE14EE"/>
    <w:rsid w:val="00E021DF"/>
    <w:rsid w:val="00E03222"/>
    <w:rsid w:val="00E22B20"/>
    <w:rsid w:val="00E47E54"/>
    <w:rsid w:val="00E6547A"/>
    <w:rsid w:val="00E725E3"/>
    <w:rsid w:val="00E8101E"/>
    <w:rsid w:val="00E9292F"/>
    <w:rsid w:val="00EA2366"/>
    <w:rsid w:val="00EB7472"/>
    <w:rsid w:val="00EC34C1"/>
    <w:rsid w:val="00EC421D"/>
    <w:rsid w:val="00F103C5"/>
    <w:rsid w:val="00F13CA5"/>
    <w:rsid w:val="00F1601B"/>
    <w:rsid w:val="00F17054"/>
    <w:rsid w:val="00F4109F"/>
    <w:rsid w:val="00F627F2"/>
    <w:rsid w:val="00F65614"/>
    <w:rsid w:val="00F65A62"/>
    <w:rsid w:val="00F762BB"/>
    <w:rsid w:val="00F80146"/>
    <w:rsid w:val="00F8545F"/>
    <w:rsid w:val="00F87A7F"/>
    <w:rsid w:val="00FA1891"/>
    <w:rsid w:val="00FB0829"/>
    <w:rsid w:val="00FC7AD7"/>
    <w:rsid w:val="00FE4B2B"/>
    <w:rsid w:val="00FE5351"/>
    <w:rsid w:val="00FE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05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232E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6E"/>
    <w:rPr>
      <w:color w:val="0563C1" w:themeColor="hyperlink"/>
      <w:u w:val="single"/>
    </w:rPr>
  </w:style>
  <w:style w:type="paragraph" w:styleId="NoSpacing">
    <w:name w:val="No Spacing"/>
    <w:basedOn w:val="Normal"/>
    <w:uiPriority w:val="1"/>
    <w:qFormat/>
    <w:rsid w:val="00994D6E"/>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882054"/>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2340F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340F5"/>
    <w:rPr>
      <w:b/>
      <w:bCs/>
    </w:rPr>
  </w:style>
  <w:style w:type="character" w:styleId="FollowedHyperlink">
    <w:name w:val="FollowedHyperlink"/>
    <w:basedOn w:val="DefaultParagraphFont"/>
    <w:uiPriority w:val="99"/>
    <w:semiHidden/>
    <w:unhideWhenUsed/>
    <w:rsid w:val="00625C57"/>
    <w:rPr>
      <w:color w:val="954F72" w:themeColor="followedHyperlink"/>
      <w:u w:val="single"/>
    </w:rPr>
  </w:style>
  <w:style w:type="paragraph" w:styleId="ListParagraph">
    <w:name w:val="List Paragraph"/>
    <w:basedOn w:val="Normal"/>
    <w:uiPriority w:val="34"/>
    <w:qFormat/>
    <w:rsid w:val="00BB4FAF"/>
    <w:pPr>
      <w:spacing w:after="200" w:line="276" w:lineRule="auto"/>
      <w:ind w:left="720"/>
    </w:pPr>
    <w:rPr>
      <w:rFonts w:ascii="Calibri" w:eastAsia="Calibri" w:hAnsi="Calibri" w:cs="Times New Roman"/>
    </w:rPr>
  </w:style>
  <w:style w:type="paragraph" w:styleId="PlainText">
    <w:name w:val="Plain Text"/>
    <w:basedOn w:val="Normal"/>
    <w:link w:val="PlainTextChar"/>
    <w:uiPriority w:val="99"/>
    <w:unhideWhenUsed/>
    <w:rsid w:val="00BB4FAF"/>
    <w:pPr>
      <w:spacing w:after="0" w:line="240" w:lineRule="auto"/>
    </w:pPr>
    <w:rPr>
      <w:rFonts w:ascii="Arial" w:eastAsia="Times New Roman" w:hAnsi="Arial" w:cs="Arial"/>
      <w:sz w:val="24"/>
      <w:szCs w:val="24"/>
    </w:rPr>
  </w:style>
  <w:style w:type="character" w:customStyle="1" w:styleId="PlainTextChar">
    <w:name w:val="Plain Text Char"/>
    <w:basedOn w:val="DefaultParagraphFont"/>
    <w:link w:val="PlainText"/>
    <w:uiPriority w:val="99"/>
    <w:rsid w:val="00BB4FAF"/>
    <w:rPr>
      <w:rFonts w:ascii="Arial" w:eastAsia="Times New Roman" w:hAnsi="Arial" w:cs="Arial"/>
      <w:sz w:val="24"/>
      <w:szCs w:val="24"/>
    </w:rPr>
  </w:style>
  <w:style w:type="paragraph" w:customStyle="1" w:styleId="Pa0">
    <w:name w:val="Pa0"/>
    <w:basedOn w:val="Normal"/>
    <w:next w:val="Normal"/>
    <w:uiPriority w:val="99"/>
    <w:rsid w:val="006B5E51"/>
    <w:pPr>
      <w:autoSpaceDE w:val="0"/>
      <w:autoSpaceDN w:val="0"/>
      <w:adjustRightInd w:val="0"/>
      <w:spacing w:after="0" w:line="241" w:lineRule="atLeast"/>
    </w:pPr>
    <w:rPr>
      <w:rFonts w:ascii="Minion Pro" w:hAnsi="Minion Pro"/>
      <w:sz w:val="24"/>
      <w:szCs w:val="24"/>
    </w:rPr>
  </w:style>
  <w:style w:type="character" w:customStyle="1" w:styleId="A4">
    <w:name w:val="A4"/>
    <w:uiPriority w:val="99"/>
    <w:rsid w:val="006B5E51"/>
    <w:rPr>
      <w:rFonts w:cs="Minion Pro"/>
      <w:b/>
      <w:bCs/>
      <w:i/>
      <w:iCs/>
      <w:color w:val="000000"/>
      <w:sz w:val="42"/>
      <w:szCs w:val="42"/>
    </w:rPr>
  </w:style>
  <w:style w:type="character" w:customStyle="1" w:styleId="A3">
    <w:name w:val="A3"/>
    <w:uiPriority w:val="99"/>
    <w:rsid w:val="006B5E51"/>
    <w:rPr>
      <w:rFonts w:cs="Minion Pro"/>
      <w:color w:val="000000"/>
      <w:sz w:val="22"/>
      <w:szCs w:val="22"/>
    </w:r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B0"/>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0"/>
  </w:style>
  <w:style w:type="paragraph" w:styleId="BalloonText">
    <w:name w:val="Balloon Text"/>
    <w:basedOn w:val="Normal"/>
    <w:link w:val="BalloonTextChar"/>
    <w:uiPriority w:val="99"/>
    <w:semiHidden/>
    <w:unhideWhenUsed/>
    <w:rsid w:val="00E72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E3"/>
    <w:rPr>
      <w:rFonts w:ascii="Segoe UI" w:hAnsi="Segoe UI" w:cs="Segoe UI"/>
      <w:sz w:val="18"/>
      <w:szCs w:val="18"/>
    </w:rPr>
  </w:style>
  <w:style w:type="character" w:styleId="CommentReference">
    <w:name w:val="annotation reference"/>
    <w:basedOn w:val="DefaultParagraphFont"/>
    <w:uiPriority w:val="99"/>
    <w:semiHidden/>
    <w:unhideWhenUsed/>
    <w:rsid w:val="00886313"/>
    <w:rPr>
      <w:sz w:val="16"/>
      <w:szCs w:val="16"/>
    </w:rPr>
  </w:style>
  <w:style w:type="paragraph" w:styleId="CommentText">
    <w:name w:val="annotation text"/>
    <w:basedOn w:val="Normal"/>
    <w:link w:val="CommentTextChar"/>
    <w:uiPriority w:val="99"/>
    <w:semiHidden/>
    <w:unhideWhenUsed/>
    <w:rsid w:val="00886313"/>
    <w:pPr>
      <w:spacing w:line="240" w:lineRule="auto"/>
    </w:pPr>
    <w:rPr>
      <w:sz w:val="20"/>
      <w:szCs w:val="20"/>
    </w:rPr>
  </w:style>
  <w:style w:type="character" w:customStyle="1" w:styleId="CommentTextChar">
    <w:name w:val="Comment Text Char"/>
    <w:basedOn w:val="DefaultParagraphFont"/>
    <w:link w:val="CommentText"/>
    <w:uiPriority w:val="99"/>
    <w:semiHidden/>
    <w:rsid w:val="00886313"/>
    <w:rPr>
      <w:sz w:val="20"/>
      <w:szCs w:val="20"/>
    </w:rPr>
  </w:style>
  <w:style w:type="paragraph" w:styleId="CommentSubject">
    <w:name w:val="annotation subject"/>
    <w:basedOn w:val="CommentText"/>
    <w:next w:val="CommentText"/>
    <w:link w:val="CommentSubjectChar"/>
    <w:uiPriority w:val="99"/>
    <w:semiHidden/>
    <w:unhideWhenUsed/>
    <w:rsid w:val="00886313"/>
    <w:rPr>
      <w:b/>
      <w:bCs/>
    </w:rPr>
  </w:style>
  <w:style w:type="character" w:customStyle="1" w:styleId="CommentSubjectChar">
    <w:name w:val="Comment Subject Char"/>
    <w:basedOn w:val="CommentTextChar"/>
    <w:link w:val="CommentSubject"/>
    <w:uiPriority w:val="99"/>
    <w:semiHidden/>
    <w:rsid w:val="00886313"/>
    <w:rPr>
      <w:b/>
      <w:bCs/>
      <w:sz w:val="20"/>
      <w:szCs w:val="20"/>
    </w:rPr>
  </w:style>
  <w:style w:type="paragraph" w:customStyle="1" w:styleId="Default">
    <w:name w:val="Default"/>
    <w:rsid w:val="001C50B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232E6D"/>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2479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05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232E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6E"/>
    <w:rPr>
      <w:color w:val="0563C1" w:themeColor="hyperlink"/>
      <w:u w:val="single"/>
    </w:rPr>
  </w:style>
  <w:style w:type="paragraph" w:styleId="NoSpacing">
    <w:name w:val="No Spacing"/>
    <w:basedOn w:val="Normal"/>
    <w:uiPriority w:val="1"/>
    <w:qFormat/>
    <w:rsid w:val="00994D6E"/>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882054"/>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2340F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340F5"/>
    <w:rPr>
      <w:b/>
      <w:bCs/>
    </w:rPr>
  </w:style>
  <w:style w:type="character" w:styleId="FollowedHyperlink">
    <w:name w:val="FollowedHyperlink"/>
    <w:basedOn w:val="DefaultParagraphFont"/>
    <w:uiPriority w:val="99"/>
    <w:semiHidden/>
    <w:unhideWhenUsed/>
    <w:rsid w:val="00625C57"/>
    <w:rPr>
      <w:color w:val="954F72" w:themeColor="followedHyperlink"/>
      <w:u w:val="single"/>
    </w:rPr>
  </w:style>
  <w:style w:type="paragraph" w:styleId="ListParagraph">
    <w:name w:val="List Paragraph"/>
    <w:basedOn w:val="Normal"/>
    <w:uiPriority w:val="34"/>
    <w:qFormat/>
    <w:rsid w:val="00BB4FAF"/>
    <w:pPr>
      <w:spacing w:after="200" w:line="276" w:lineRule="auto"/>
      <w:ind w:left="720"/>
    </w:pPr>
    <w:rPr>
      <w:rFonts w:ascii="Calibri" w:eastAsia="Calibri" w:hAnsi="Calibri" w:cs="Times New Roman"/>
    </w:rPr>
  </w:style>
  <w:style w:type="paragraph" w:styleId="PlainText">
    <w:name w:val="Plain Text"/>
    <w:basedOn w:val="Normal"/>
    <w:link w:val="PlainTextChar"/>
    <w:uiPriority w:val="99"/>
    <w:unhideWhenUsed/>
    <w:rsid w:val="00BB4FAF"/>
    <w:pPr>
      <w:spacing w:after="0" w:line="240" w:lineRule="auto"/>
    </w:pPr>
    <w:rPr>
      <w:rFonts w:ascii="Arial" w:eastAsia="Times New Roman" w:hAnsi="Arial" w:cs="Arial"/>
      <w:sz w:val="24"/>
      <w:szCs w:val="24"/>
    </w:rPr>
  </w:style>
  <w:style w:type="character" w:customStyle="1" w:styleId="PlainTextChar">
    <w:name w:val="Plain Text Char"/>
    <w:basedOn w:val="DefaultParagraphFont"/>
    <w:link w:val="PlainText"/>
    <w:uiPriority w:val="99"/>
    <w:rsid w:val="00BB4FAF"/>
    <w:rPr>
      <w:rFonts w:ascii="Arial" w:eastAsia="Times New Roman" w:hAnsi="Arial" w:cs="Arial"/>
      <w:sz w:val="24"/>
      <w:szCs w:val="24"/>
    </w:rPr>
  </w:style>
  <w:style w:type="paragraph" w:customStyle="1" w:styleId="Pa0">
    <w:name w:val="Pa0"/>
    <w:basedOn w:val="Normal"/>
    <w:next w:val="Normal"/>
    <w:uiPriority w:val="99"/>
    <w:rsid w:val="006B5E51"/>
    <w:pPr>
      <w:autoSpaceDE w:val="0"/>
      <w:autoSpaceDN w:val="0"/>
      <w:adjustRightInd w:val="0"/>
      <w:spacing w:after="0" w:line="241" w:lineRule="atLeast"/>
    </w:pPr>
    <w:rPr>
      <w:rFonts w:ascii="Minion Pro" w:hAnsi="Minion Pro"/>
      <w:sz w:val="24"/>
      <w:szCs w:val="24"/>
    </w:rPr>
  </w:style>
  <w:style w:type="character" w:customStyle="1" w:styleId="A4">
    <w:name w:val="A4"/>
    <w:uiPriority w:val="99"/>
    <w:rsid w:val="006B5E51"/>
    <w:rPr>
      <w:rFonts w:cs="Minion Pro"/>
      <w:b/>
      <w:bCs/>
      <w:i/>
      <w:iCs/>
      <w:color w:val="000000"/>
      <w:sz w:val="42"/>
      <w:szCs w:val="42"/>
    </w:rPr>
  </w:style>
  <w:style w:type="character" w:customStyle="1" w:styleId="A3">
    <w:name w:val="A3"/>
    <w:uiPriority w:val="99"/>
    <w:rsid w:val="006B5E51"/>
    <w:rPr>
      <w:rFonts w:cs="Minion Pro"/>
      <w:color w:val="000000"/>
      <w:sz w:val="22"/>
      <w:szCs w:val="22"/>
    </w:r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B0"/>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0"/>
  </w:style>
  <w:style w:type="paragraph" w:styleId="BalloonText">
    <w:name w:val="Balloon Text"/>
    <w:basedOn w:val="Normal"/>
    <w:link w:val="BalloonTextChar"/>
    <w:uiPriority w:val="99"/>
    <w:semiHidden/>
    <w:unhideWhenUsed/>
    <w:rsid w:val="00E72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E3"/>
    <w:rPr>
      <w:rFonts w:ascii="Segoe UI" w:hAnsi="Segoe UI" w:cs="Segoe UI"/>
      <w:sz w:val="18"/>
      <w:szCs w:val="18"/>
    </w:rPr>
  </w:style>
  <w:style w:type="character" w:styleId="CommentReference">
    <w:name w:val="annotation reference"/>
    <w:basedOn w:val="DefaultParagraphFont"/>
    <w:uiPriority w:val="99"/>
    <w:semiHidden/>
    <w:unhideWhenUsed/>
    <w:rsid w:val="00886313"/>
    <w:rPr>
      <w:sz w:val="16"/>
      <w:szCs w:val="16"/>
    </w:rPr>
  </w:style>
  <w:style w:type="paragraph" w:styleId="CommentText">
    <w:name w:val="annotation text"/>
    <w:basedOn w:val="Normal"/>
    <w:link w:val="CommentTextChar"/>
    <w:uiPriority w:val="99"/>
    <w:semiHidden/>
    <w:unhideWhenUsed/>
    <w:rsid w:val="00886313"/>
    <w:pPr>
      <w:spacing w:line="240" w:lineRule="auto"/>
    </w:pPr>
    <w:rPr>
      <w:sz w:val="20"/>
      <w:szCs w:val="20"/>
    </w:rPr>
  </w:style>
  <w:style w:type="character" w:customStyle="1" w:styleId="CommentTextChar">
    <w:name w:val="Comment Text Char"/>
    <w:basedOn w:val="DefaultParagraphFont"/>
    <w:link w:val="CommentText"/>
    <w:uiPriority w:val="99"/>
    <w:semiHidden/>
    <w:rsid w:val="00886313"/>
    <w:rPr>
      <w:sz w:val="20"/>
      <w:szCs w:val="20"/>
    </w:rPr>
  </w:style>
  <w:style w:type="paragraph" w:styleId="CommentSubject">
    <w:name w:val="annotation subject"/>
    <w:basedOn w:val="CommentText"/>
    <w:next w:val="CommentText"/>
    <w:link w:val="CommentSubjectChar"/>
    <w:uiPriority w:val="99"/>
    <w:semiHidden/>
    <w:unhideWhenUsed/>
    <w:rsid w:val="00886313"/>
    <w:rPr>
      <w:b/>
      <w:bCs/>
    </w:rPr>
  </w:style>
  <w:style w:type="character" w:customStyle="1" w:styleId="CommentSubjectChar">
    <w:name w:val="Comment Subject Char"/>
    <w:basedOn w:val="CommentTextChar"/>
    <w:link w:val="CommentSubject"/>
    <w:uiPriority w:val="99"/>
    <w:semiHidden/>
    <w:rsid w:val="00886313"/>
    <w:rPr>
      <w:b/>
      <w:bCs/>
      <w:sz w:val="20"/>
      <w:szCs w:val="20"/>
    </w:rPr>
  </w:style>
  <w:style w:type="paragraph" w:customStyle="1" w:styleId="Default">
    <w:name w:val="Default"/>
    <w:rsid w:val="001C50B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232E6D"/>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2479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3632">
      <w:bodyDiv w:val="1"/>
      <w:marLeft w:val="0"/>
      <w:marRight w:val="0"/>
      <w:marTop w:val="0"/>
      <w:marBottom w:val="0"/>
      <w:divBdr>
        <w:top w:val="none" w:sz="0" w:space="0" w:color="auto"/>
        <w:left w:val="none" w:sz="0" w:space="0" w:color="auto"/>
        <w:bottom w:val="none" w:sz="0" w:space="0" w:color="auto"/>
        <w:right w:val="none" w:sz="0" w:space="0" w:color="auto"/>
      </w:divBdr>
    </w:div>
    <w:div w:id="94986899">
      <w:bodyDiv w:val="1"/>
      <w:marLeft w:val="0"/>
      <w:marRight w:val="0"/>
      <w:marTop w:val="0"/>
      <w:marBottom w:val="0"/>
      <w:divBdr>
        <w:top w:val="none" w:sz="0" w:space="0" w:color="auto"/>
        <w:left w:val="none" w:sz="0" w:space="0" w:color="auto"/>
        <w:bottom w:val="none" w:sz="0" w:space="0" w:color="auto"/>
        <w:right w:val="none" w:sz="0" w:space="0" w:color="auto"/>
      </w:divBdr>
    </w:div>
    <w:div w:id="179976266">
      <w:bodyDiv w:val="1"/>
      <w:marLeft w:val="0"/>
      <w:marRight w:val="0"/>
      <w:marTop w:val="0"/>
      <w:marBottom w:val="0"/>
      <w:divBdr>
        <w:top w:val="none" w:sz="0" w:space="0" w:color="auto"/>
        <w:left w:val="none" w:sz="0" w:space="0" w:color="auto"/>
        <w:bottom w:val="none" w:sz="0" w:space="0" w:color="auto"/>
        <w:right w:val="none" w:sz="0" w:space="0" w:color="auto"/>
      </w:divBdr>
    </w:div>
    <w:div w:id="266891028">
      <w:bodyDiv w:val="1"/>
      <w:marLeft w:val="0"/>
      <w:marRight w:val="0"/>
      <w:marTop w:val="0"/>
      <w:marBottom w:val="0"/>
      <w:divBdr>
        <w:top w:val="none" w:sz="0" w:space="0" w:color="auto"/>
        <w:left w:val="none" w:sz="0" w:space="0" w:color="auto"/>
        <w:bottom w:val="none" w:sz="0" w:space="0" w:color="auto"/>
        <w:right w:val="none" w:sz="0" w:space="0" w:color="auto"/>
      </w:divBdr>
    </w:div>
    <w:div w:id="281808495">
      <w:bodyDiv w:val="1"/>
      <w:marLeft w:val="0"/>
      <w:marRight w:val="0"/>
      <w:marTop w:val="0"/>
      <w:marBottom w:val="0"/>
      <w:divBdr>
        <w:top w:val="none" w:sz="0" w:space="0" w:color="auto"/>
        <w:left w:val="none" w:sz="0" w:space="0" w:color="auto"/>
        <w:bottom w:val="none" w:sz="0" w:space="0" w:color="auto"/>
        <w:right w:val="none" w:sz="0" w:space="0" w:color="auto"/>
      </w:divBdr>
    </w:div>
    <w:div w:id="365254951">
      <w:bodyDiv w:val="1"/>
      <w:marLeft w:val="0"/>
      <w:marRight w:val="0"/>
      <w:marTop w:val="0"/>
      <w:marBottom w:val="0"/>
      <w:divBdr>
        <w:top w:val="none" w:sz="0" w:space="0" w:color="auto"/>
        <w:left w:val="none" w:sz="0" w:space="0" w:color="auto"/>
        <w:bottom w:val="none" w:sz="0" w:space="0" w:color="auto"/>
        <w:right w:val="none" w:sz="0" w:space="0" w:color="auto"/>
      </w:divBdr>
    </w:div>
    <w:div w:id="418408880">
      <w:bodyDiv w:val="1"/>
      <w:marLeft w:val="0"/>
      <w:marRight w:val="0"/>
      <w:marTop w:val="0"/>
      <w:marBottom w:val="0"/>
      <w:divBdr>
        <w:top w:val="none" w:sz="0" w:space="0" w:color="auto"/>
        <w:left w:val="none" w:sz="0" w:space="0" w:color="auto"/>
        <w:bottom w:val="none" w:sz="0" w:space="0" w:color="auto"/>
        <w:right w:val="none" w:sz="0" w:space="0" w:color="auto"/>
      </w:divBdr>
    </w:div>
    <w:div w:id="649138062">
      <w:bodyDiv w:val="1"/>
      <w:marLeft w:val="0"/>
      <w:marRight w:val="0"/>
      <w:marTop w:val="0"/>
      <w:marBottom w:val="0"/>
      <w:divBdr>
        <w:top w:val="none" w:sz="0" w:space="0" w:color="auto"/>
        <w:left w:val="none" w:sz="0" w:space="0" w:color="auto"/>
        <w:bottom w:val="none" w:sz="0" w:space="0" w:color="auto"/>
        <w:right w:val="none" w:sz="0" w:space="0" w:color="auto"/>
      </w:divBdr>
    </w:div>
    <w:div w:id="696271833">
      <w:bodyDiv w:val="1"/>
      <w:marLeft w:val="0"/>
      <w:marRight w:val="0"/>
      <w:marTop w:val="0"/>
      <w:marBottom w:val="0"/>
      <w:divBdr>
        <w:top w:val="none" w:sz="0" w:space="0" w:color="auto"/>
        <w:left w:val="none" w:sz="0" w:space="0" w:color="auto"/>
        <w:bottom w:val="none" w:sz="0" w:space="0" w:color="auto"/>
        <w:right w:val="none" w:sz="0" w:space="0" w:color="auto"/>
      </w:divBdr>
    </w:div>
    <w:div w:id="727461164">
      <w:bodyDiv w:val="1"/>
      <w:marLeft w:val="0"/>
      <w:marRight w:val="0"/>
      <w:marTop w:val="0"/>
      <w:marBottom w:val="0"/>
      <w:divBdr>
        <w:top w:val="none" w:sz="0" w:space="0" w:color="auto"/>
        <w:left w:val="none" w:sz="0" w:space="0" w:color="auto"/>
        <w:bottom w:val="none" w:sz="0" w:space="0" w:color="auto"/>
        <w:right w:val="none" w:sz="0" w:space="0" w:color="auto"/>
      </w:divBdr>
    </w:div>
    <w:div w:id="769282540">
      <w:bodyDiv w:val="1"/>
      <w:marLeft w:val="0"/>
      <w:marRight w:val="0"/>
      <w:marTop w:val="0"/>
      <w:marBottom w:val="0"/>
      <w:divBdr>
        <w:top w:val="none" w:sz="0" w:space="0" w:color="auto"/>
        <w:left w:val="none" w:sz="0" w:space="0" w:color="auto"/>
        <w:bottom w:val="none" w:sz="0" w:space="0" w:color="auto"/>
        <w:right w:val="none" w:sz="0" w:space="0" w:color="auto"/>
      </w:divBdr>
    </w:div>
    <w:div w:id="793137525">
      <w:bodyDiv w:val="1"/>
      <w:marLeft w:val="0"/>
      <w:marRight w:val="0"/>
      <w:marTop w:val="0"/>
      <w:marBottom w:val="0"/>
      <w:divBdr>
        <w:top w:val="none" w:sz="0" w:space="0" w:color="auto"/>
        <w:left w:val="none" w:sz="0" w:space="0" w:color="auto"/>
        <w:bottom w:val="none" w:sz="0" w:space="0" w:color="auto"/>
        <w:right w:val="none" w:sz="0" w:space="0" w:color="auto"/>
      </w:divBdr>
      <w:divsChild>
        <w:div w:id="428894186">
          <w:marLeft w:val="0"/>
          <w:marRight w:val="0"/>
          <w:marTop w:val="0"/>
          <w:marBottom w:val="0"/>
          <w:divBdr>
            <w:top w:val="none" w:sz="0" w:space="0" w:color="auto"/>
            <w:left w:val="none" w:sz="0" w:space="0" w:color="auto"/>
            <w:bottom w:val="none" w:sz="0" w:space="0" w:color="auto"/>
            <w:right w:val="none" w:sz="0" w:space="0" w:color="auto"/>
          </w:divBdr>
          <w:divsChild>
            <w:div w:id="2129741060">
              <w:marLeft w:val="0"/>
              <w:marRight w:val="0"/>
              <w:marTop w:val="0"/>
              <w:marBottom w:val="0"/>
              <w:divBdr>
                <w:top w:val="none" w:sz="0" w:space="0" w:color="auto"/>
                <w:left w:val="none" w:sz="0" w:space="0" w:color="auto"/>
                <w:bottom w:val="none" w:sz="0" w:space="0" w:color="auto"/>
                <w:right w:val="none" w:sz="0" w:space="0" w:color="auto"/>
              </w:divBdr>
              <w:divsChild>
                <w:div w:id="62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5296">
      <w:bodyDiv w:val="1"/>
      <w:marLeft w:val="0"/>
      <w:marRight w:val="0"/>
      <w:marTop w:val="0"/>
      <w:marBottom w:val="0"/>
      <w:divBdr>
        <w:top w:val="none" w:sz="0" w:space="0" w:color="auto"/>
        <w:left w:val="none" w:sz="0" w:space="0" w:color="auto"/>
        <w:bottom w:val="none" w:sz="0" w:space="0" w:color="auto"/>
        <w:right w:val="none" w:sz="0" w:space="0" w:color="auto"/>
      </w:divBdr>
      <w:divsChild>
        <w:div w:id="1125465650">
          <w:marLeft w:val="0"/>
          <w:marRight w:val="0"/>
          <w:marTop w:val="1200"/>
          <w:marBottom w:val="100"/>
          <w:divBdr>
            <w:top w:val="none" w:sz="0" w:space="0" w:color="auto"/>
            <w:left w:val="none" w:sz="0" w:space="0" w:color="auto"/>
            <w:bottom w:val="none" w:sz="0" w:space="0" w:color="auto"/>
            <w:right w:val="none" w:sz="0" w:space="0" w:color="auto"/>
          </w:divBdr>
          <w:divsChild>
            <w:div w:id="181944286">
              <w:marLeft w:val="0"/>
              <w:marRight w:val="0"/>
              <w:marTop w:val="0"/>
              <w:marBottom w:val="0"/>
              <w:divBdr>
                <w:top w:val="none" w:sz="0" w:space="0" w:color="auto"/>
                <w:left w:val="none" w:sz="0" w:space="0" w:color="auto"/>
                <w:bottom w:val="none" w:sz="0" w:space="0" w:color="auto"/>
                <w:right w:val="none" w:sz="0" w:space="0" w:color="auto"/>
              </w:divBdr>
              <w:divsChild>
                <w:div w:id="954138888">
                  <w:marLeft w:val="0"/>
                  <w:marRight w:val="-26"/>
                  <w:marTop w:val="100"/>
                  <w:marBottom w:val="100"/>
                  <w:divBdr>
                    <w:top w:val="none" w:sz="0" w:space="0" w:color="auto"/>
                    <w:left w:val="none" w:sz="0" w:space="0" w:color="auto"/>
                    <w:bottom w:val="none" w:sz="0" w:space="0" w:color="auto"/>
                    <w:right w:val="none" w:sz="0" w:space="0" w:color="auto"/>
                  </w:divBdr>
                  <w:divsChild>
                    <w:div w:id="1453748817">
                      <w:marLeft w:val="0"/>
                      <w:marRight w:val="0"/>
                      <w:marTop w:val="0"/>
                      <w:marBottom w:val="0"/>
                      <w:divBdr>
                        <w:top w:val="none" w:sz="0" w:space="0" w:color="auto"/>
                        <w:left w:val="none" w:sz="0" w:space="0" w:color="auto"/>
                        <w:bottom w:val="none" w:sz="0" w:space="0" w:color="auto"/>
                        <w:right w:val="none" w:sz="0" w:space="0" w:color="auto"/>
                      </w:divBdr>
                      <w:divsChild>
                        <w:div w:id="669914713">
                          <w:marLeft w:val="7"/>
                          <w:marRight w:val="34"/>
                          <w:marTop w:val="0"/>
                          <w:marBottom w:val="0"/>
                          <w:divBdr>
                            <w:top w:val="none" w:sz="0" w:space="0" w:color="auto"/>
                            <w:left w:val="none" w:sz="0" w:space="0" w:color="auto"/>
                            <w:bottom w:val="none" w:sz="0" w:space="0" w:color="auto"/>
                            <w:right w:val="none" w:sz="0" w:space="0" w:color="auto"/>
                          </w:divBdr>
                          <w:divsChild>
                            <w:div w:id="103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068730">
      <w:bodyDiv w:val="1"/>
      <w:marLeft w:val="0"/>
      <w:marRight w:val="0"/>
      <w:marTop w:val="0"/>
      <w:marBottom w:val="0"/>
      <w:divBdr>
        <w:top w:val="none" w:sz="0" w:space="0" w:color="auto"/>
        <w:left w:val="none" w:sz="0" w:space="0" w:color="auto"/>
        <w:bottom w:val="none" w:sz="0" w:space="0" w:color="auto"/>
        <w:right w:val="none" w:sz="0" w:space="0" w:color="auto"/>
      </w:divBdr>
    </w:div>
    <w:div w:id="941113354">
      <w:bodyDiv w:val="1"/>
      <w:marLeft w:val="0"/>
      <w:marRight w:val="0"/>
      <w:marTop w:val="0"/>
      <w:marBottom w:val="0"/>
      <w:divBdr>
        <w:top w:val="none" w:sz="0" w:space="0" w:color="auto"/>
        <w:left w:val="none" w:sz="0" w:space="0" w:color="auto"/>
        <w:bottom w:val="none" w:sz="0" w:space="0" w:color="auto"/>
        <w:right w:val="none" w:sz="0" w:space="0" w:color="auto"/>
      </w:divBdr>
    </w:div>
    <w:div w:id="944767769">
      <w:bodyDiv w:val="1"/>
      <w:marLeft w:val="0"/>
      <w:marRight w:val="0"/>
      <w:marTop w:val="0"/>
      <w:marBottom w:val="0"/>
      <w:divBdr>
        <w:top w:val="none" w:sz="0" w:space="0" w:color="auto"/>
        <w:left w:val="none" w:sz="0" w:space="0" w:color="auto"/>
        <w:bottom w:val="none" w:sz="0" w:space="0" w:color="auto"/>
        <w:right w:val="none" w:sz="0" w:space="0" w:color="auto"/>
      </w:divBdr>
    </w:div>
    <w:div w:id="957370476">
      <w:bodyDiv w:val="1"/>
      <w:marLeft w:val="0"/>
      <w:marRight w:val="0"/>
      <w:marTop w:val="0"/>
      <w:marBottom w:val="0"/>
      <w:divBdr>
        <w:top w:val="none" w:sz="0" w:space="0" w:color="auto"/>
        <w:left w:val="none" w:sz="0" w:space="0" w:color="auto"/>
        <w:bottom w:val="none" w:sz="0" w:space="0" w:color="auto"/>
        <w:right w:val="none" w:sz="0" w:space="0" w:color="auto"/>
      </w:divBdr>
    </w:div>
    <w:div w:id="996616054">
      <w:bodyDiv w:val="1"/>
      <w:marLeft w:val="0"/>
      <w:marRight w:val="0"/>
      <w:marTop w:val="0"/>
      <w:marBottom w:val="0"/>
      <w:divBdr>
        <w:top w:val="none" w:sz="0" w:space="0" w:color="auto"/>
        <w:left w:val="none" w:sz="0" w:space="0" w:color="auto"/>
        <w:bottom w:val="none" w:sz="0" w:space="0" w:color="auto"/>
        <w:right w:val="none" w:sz="0" w:space="0" w:color="auto"/>
      </w:divBdr>
      <w:divsChild>
        <w:div w:id="149948398">
          <w:marLeft w:val="0"/>
          <w:marRight w:val="0"/>
          <w:marTop w:val="0"/>
          <w:marBottom w:val="0"/>
          <w:divBdr>
            <w:top w:val="none" w:sz="0" w:space="0" w:color="auto"/>
            <w:left w:val="none" w:sz="0" w:space="0" w:color="auto"/>
            <w:bottom w:val="none" w:sz="0" w:space="0" w:color="auto"/>
            <w:right w:val="none" w:sz="0" w:space="0" w:color="auto"/>
          </w:divBdr>
          <w:divsChild>
            <w:div w:id="871192409">
              <w:marLeft w:val="0"/>
              <w:marRight w:val="0"/>
              <w:marTop w:val="0"/>
              <w:marBottom w:val="0"/>
              <w:divBdr>
                <w:top w:val="none" w:sz="0" w:space="0" w:color="auto"/>
                <w:left w:val="none" w:sz="0" w:space="0" w:color="auto"/>
                <w:bottom w:val="none" w:sz="0" w:space="0" w:color="auto"/>
                <w:right w:val="none" w:sz="0" w:space="0" w:color="auto"/>
              </w:divBdr>
              <w:divsChild>
                <w:div w:id="1057823867">
                  <w:marLeft w:val="0"/>
                  <w:marRight w:val="0"/>
                  <w:marTop w:val="0"/>
                  <w:marBottom w:val="0"/>
                  <w:divBdr>
                    <w:top w:val="none" w:sz="0" w:space="0" w:color="auto"/>
                    <w:left w:val="none" w:sz="0" w:space="0" w:color="auto"/>
                    <w:bottom w:val="none" w:sz="0" w:space="0" w:color="auto"/>
                    <w:right w:val="none" w:sz="0" w:space="0" w:color="auto"/>
                  </w:divBdr>
                  <w:divsChild>
                    <w:div w:id="680745675">
                      <w:marLeft w:val="0"/>
                      <w:marRight w:val="0"/>
                      <w:marTop w:val="0"/>
                      <w:marBottom w:val="0"/>
                      <w:divBdr>
                        <w:top w:val="none" w:sz="0" w:space="0" w:color="auto"/>
                        <w:left w:val="none" w:sz="0" w:space="0" w:color="auto"/>
                        <w:bottom w:val="none" w:sz="0" w:space="0" w:color="auto"/>
                        <w:right w:val="none" w:sz="0" w:space="0" w:color="auto"/>
                      </w:divBdr>
                      <w:divsChild>
                        <w:div w:id="220022219">
                          <w:marLeft w:val="0"/>
                          <w:marRight w:val="0"/>
                          <w:marTop w:val="0"/>
                          <w:marBottom w:val="0"/>
                          <w:divBdr>
                            <w:top w:val="none" w:sz="0" w:space="0" w:color="auto"/>
                            <w:left w:val="none" w:sz="0" w:space="0" w:color="auto"/>
                            <w:bottom w:val="none" w:sz="0" w:space="0" w:color="auto"/>
                            <w:right w:val="none" w:sz="0" w:space="0" w:color="auto"/>
                          </w:divBdr>
                          <w:divsChild>
                            <w:div w:id="177503645">
                              <w:marLeft w:val="0"/>
                              <w:marRight w:val="0"/>
                              <w:marTop w:val="0"/>
                              <w:marBottom w:val="0"/>
                              <w:divBdr>
                                <w:top w:val="none" w:sz="0" w:space="0" w:color="auto"/>
                                <w:left w:val="none" w:sz="0" w:space="0" w:color="auto"/>
                                <w:bottom w:val="none" w:sz="0" w:space="0" w:color="auto"/>
                                <w:right w:val="none" w:sz="0" w:space="0" w:color="auto"/>
                              </w:divBdr>
                              <w:divsChild>
                                <w:div w:id="1924753355">
                                  <w:marLeft w:val="0"/>
                                  <w:marRight w:val="0"/>
                                  <w:marTop w:val="0"/>
                                  <w:marBottom w:val="0"/>
                                  <w:divBdr>
                                    <w:top w:val="none" w:sz="0" w:space="0" w:color="auto"/>
                                    <w:left w:val="none" w:sz="0" w:space="0" w:color="auto"/>
                                    <w:bottom w:val="none" w:sz="0" w:space="0" w:color="auto"/>
                                    <w:right w:val="none" w:sz="0" w:space="0" w:color="auto"/>
                                  </w:divBdr>
                                  <w:divsChild>
                                    <w:div w:id="1863571">
                                      <w:marLeft w:val="0"/>
                                      <w:marRight w:val="0"/>
                                      <w:marTop w:val="0"/>
                                      <w:marBottom w:val="0"/>
                                      <w:divBdr>
                                        <w:top w:val="none" w:sz="0" w:space="0" w:color="auto"/>
                                        <w:left w:val="none" w:sz="0" w:space="0" w:color="auto"/>
                                        <w:bottom w:val="none" w:sz="0" w:space="0" w:color="auto"/>
                                        <w:right w:val="none" w:sz="0" w:space="0" w:color="auto"/>
                                      </w:divBdr>
                                      <w:divsChild>
                                        <w:div w:id="14100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8289">
      <w:bodyDiv w:val="1"/>
      <w:marLeft w:val="0"/>
      <w:marRight w:val="0"/>
      <w:marTop w:val="0"/>
      <w:marBottom w:val="0"/>
      <w:divBdr>
        <w:top w:val="none" w:sz="0" w:space="0" w:color="auto"/>
        <w:left w:val="none" w:sz="0" w:space="0" w:color="auto"/>
        <w:bottom w:val="none" w:sz="0" w:space="0" w:color="auto"/>
        <w:right w:val="none" w:sz="0" w:space="0" w:color="auto"/>
      </w:divBdr>
    </w:div>
    <w:div w:id="1236818384">
      <w:bodyDiv w:val="1"/>
      <w:marLeft w:val="0"/>
      <w:marRight w:val="0"/>
      <w:marTop w:val="0"/>
      <w:marBottom w:val="0"/>
      <w:divBdr>
        <w:top w:val="none" w:sz="0" w:space="0" w:color="auto"/>
        <w:left w:val="none" w:sz="0" w:space="0" w:color="auto"/>
        <w:bottom w:val="none" w:sz="0" w:space="0" w:color="auto"/>
        <w:right w:val="none" w:sz="0" w:space="0" w:color="auto"/>
      </w:divBdr>
    </w:div>
    <w:div w:id="1261451463">
      <w:bodyDiv w:val="1"/>
      <w:marLeft w:val="0"/>
      <w:marRight w:val="0"/>
      <w:marTop w:val="0"/>
      <w:marBottom w:val="0"/>
      <w:divBdr>
        <w:top w:val="none" w:sz="0" w:space="0" w:color="auto"/>
        <w:left w:val="none" w:sz="0" w:space="0" w:color="auto"/>
        <w:bottom w:val="none" w:sz="0" w:space="0" w:color="auto"/>
        <w:right w:val="none" w:sz="0" w:space="0" w:color="auto"/>
      </w:divBdr>
    </w:div>
    <w:div w:id="1359157342">
      <w:bodyDiv w:val="1"/>
      <w:marLeft w:val="0"/>
      <w:marRight w:val="0"/>
      <w:marTop w:val="0"/>
      <w:marBottom w:val="0"/>
      <w:divBdr>
        <w:top w:val="none" w:sz="0" w:space="0" w:color="auto"/>
        <w:left w:val="none" w:sz="0" w:space="0" w:color="auto"/>
        <w:bottom w:val="none" w:sz="0" w:space="0" w:color="auto"/>
        <w:right w:val="none" w:sz="0" w:space="0" w:color="auto"/>
      </w:divBdr>
    </w:div>
    <w:div w:id="1993868203">
      <w:bodyDiv w:val="1"/>
      <w:marLeft w:val="0"/>
      <w:marRight w:val="0"/>
      <w:marTop w:val="0"/>
      <w:marBottom w:val="0"/>
      <w:divBdr>
        <w:top w:val="none" w:sz="0" w:space="0" w:color="auto"/>
        <w:left w:val="none" w:sz="0" w:space="0" w:color="auto"/>
        <w:bottom w:val="none" w:sz="0" w:space="0" w:color="auto"/>
        <w:right w:val="none" w:sz="0" w:space="0" w:color="auto"/>
      </w:divBdr>
    </w:div>
    <w:div w:id="2015722603">
      <w:bodyDiv w:val="1"/>
      <w:marLeft w:val="0"/>
      <w:marRight w:val="0"/>
      <w:marTop w:val="0"/>
      <w:marBottom w:val="0"/>
      <w:divBdr>
        <w:top w:val="none" w:sz="0" w:space="0" w:color="auto"/>
        <w:left w:val="none" w:sz="0" w:space="0" w:color="auto"/>
        <w:bottom w:val="none" w:sz="0" w:space="0" w:color="auto"/>
        <w:right w:val="none" w:sz="0" w:space="0" w:color="auto"/>
      </w:divBdr>
    </w:div>
    <w:div w:id="2032877882">
      <w:bodyDiv w:val="1"/>
      <w:marLeft w:val="0"/>
      <w:marRight w:val="0"/>
      <w:marTop w:val="0"/>
      <w:marBottom w:val="0"/>
      <w:divBdr>
        <w:top w:val="none" w:sz="0" w:space="0" w:color="auto"/>
        <w:left w:val="none" w:sz="0" w:space="0" w:color="auto"/>
        <w:bottom w:val="none" w:sz="0" w:space="0" w:color="auto"/>
        <w:right w:val="none" w:sz="0" w:space="0" w:color="auto"/>
      </w:divBdr>
    </w:div>
    <w:div w:id="2033993677">
      <w:bodyDiv w:val="1"/>
      <w:marLeft w:val="0"/>
      <w:marRight w:val="0"/>
      <w:marTop w:val="0"/>
      <w:marBottom w:val="0"/>
      <w:divBdr>
        <w:top w:val="none" w:sz="0" w:space="0" w:color="auto"/>
        <w:left w:val="none" w:sz="0" w:space="0" w:color="auto"/>
        <w:bottom w:val="none" w:sz="0" w:space="0" w:color="auto"/>
        <w:right w:val="none" w:sz="0" w:space="0" w:color="auto"/>
      </w:divBdr>
    </w:div>
    <w:div w:id="2034769553">
      <w:bodyDiv w:val="1"/>
      <w:marLeft w:val="0"/>
      <w:marRight w:val="0"/>
      <w:marTop w:val="0"/>
      <w:marBottom w:val="0"/>
      <w:divBdr>
        <w:top w:val="none" w:sz="0" w:space="0" w:color="auto"/>
        <w:left w:val="none" w:sz="0" w:space="0" w:color="auto"/>
        <w:bottom w:val="none" w:sz="0" w:space="0" w:color="auto"/>
        <w:right w:val="none" w:sz="0" w:space="0" w:color="auto"/>
      </w:divBdr>
    </w:div>
    <w:div w:id="21002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0D018-C6AF-479A-80B2-82A66DC1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Kristine</cp:lastModifiedBy>
  <cp:revision>2</cp:revision>
  <cp:lastPrinted>2015-09-01T18:52:00Z</cp:lastPrinted>
  <dcterms:created xsi:type="dcterms:W3CDTF">2016-01-05T05:17:00Z</dcterms:created>
  <dcterms:modified xsi:type="dcterms:W3CDTF">2016-01-05T05:17:00Z</dcterms:modified>
</cp:coreProperties>
</file>