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16" w:rsidRPr="00882054" w:rsidRDefault="00934B16" w:rsidP="00934B16">
      <w:pPr>
        <w:rPr>
          <w:b/>
          <w:i/>
          <w:color w:val="FF0000"/>
          <w:sz w:val="24"/>
          <w:szCs w:val="24"/>
          <w:u w:val="single"/>
        </w:rPr>
      </w:pPr>
      <w:r>
        <w:rPr>
          <w:b/>
          <w:i/>
          <w:color w:val="FF0000"/>
          <w:sz w:val="24"/>
          <w:szCs w:val="24"/>
          <w:u w:val="single"/>
        </w:rPr>
        <w:t xml:space="preserve">ECONOMIC DEVELOPMENT and </w:t>
      </w:r>
      <w:r w:rsidRPr="00882054">
        <w:rPr>
          <w:b/>
          <w:i/>
          <w:color w:val="FF0000"/>
          <w:sz w:val="24"/>
          <w:szCs w:val="24"/>
          <w:u w:val="single"/>
        </w:rPr>
        <w:t>INDUSTRY SECTOR STRATEGY FOCUS:</w:t>
      </w:r>
    </w:p>
    <w:p w:rsidR="00882054" w:rsidRPr="00934B16" w:rsidRDefault="00934B16" w:rsidP="00882054">
      <w:pPr>
        <w:overflowPunct w:val="0"/>
        <w:autoSpaceDE w:val="0"/>
        <w:autoSpaceDN w:val="0"/>
        <w:spacing w:line="240" w:lineRule="auto"/>
        <w:rPr>
          <w:sz w:val="24"/>
          <w:szCs w:val="24"/>
        </w:rPr>
      </w:pPr>
      <w:r w:rsidRPr="00934B16">
        <w:rPr>
          <w:b/>
          <w:i/>
          <w:sz w:val="24"/>
          <w:szCs w:val="24"/>
        </w:rPr>
        <w:t>HSEM</w:t>
      </w:r>
      <w:r w:rsidR="005F284B" w:rsidRPr="00934B16">
        <w:rPr>
          <w:b/>
          <w:i/>
          <w:sz w:val="24"/>
          <w:szCs w:val="24"/>
        </w:rPr>
        <w:t xml:space="preserve"> Maritime, Port and Transportation Security Certificate</w:t>
      </w:r>
      <w:r w:rsidR="00311648">
        <w:rPr>
          <w:b/>
          <w:i/>
          <w:sz w:val="24"/>
          <w:szCs w:val="24"/>
        </w:rPr>
        <w:t xml:space="preserve"> </w:t>
      </w:r>
      <w:r w:rsidR="00170917">
        <w:rPr>
          <w:b/>
          <w:i/>
          <w:sz w:val="24"/>
          <w:szCs w:val="24"/>
        </w:rPr>
        <w:t>–</w:t>
      </w:r>
      <w:r w:rsidR="001E41DF">
        <w:rPr>
          <w:b/>
          <w:i/>
          <w:sz w:val="24"/>
          <w:szCs w:val="24"/>
        </w:rPr>
        <w:t xml:space="preserve"> </w:t>
      </w:r>
      <w:r w:rsidR="001E41DF">
        <w:rPr>
          <w:sz w:val="24"/>
          <w:szCs w:val="24"/>
        </w:rPr>
        <w:t>C</w:t>
      </w:r>
      <w:r w:rsidR="00D22D02" w:rsidRPr="00934B16">
        <w:rPr>
          <w:sz w:val="24"/>
          <w:szCs w:val="24"/>
        </w:rPr>
        <w:t xml:space="preserve">ompleted </w:t>
      </w:r>
      <w:r w:rsidR="001E41DF">
        <w:rPr>
          <w:sz w:val="24"/>
          <w:szCs w:val="24"/>
        </w:rPr>
        <w:t>the</w:t>
      </w:r>
      <w:r w:rsidR="000846D2" w:rsidRPr="00934B16">
        <w:rPr>
          <w:sz w:val="24"/>
          <w:szCs w:val="24"/>
        </w:rPr>
        <w:t xml:space="preserve"> occupational analysis</w:t>
      </w:r>
      <w:r w:rsidR="00D22D02" w:rsidRPr="00934B16">
        <w:rPr>
          <w:sz w:val="24"/>
          <w:szCs w:val="24"/>
        </w:rPr>
        <w:t xml:space="preserve"> and survey of curriculum</w:t>
      </w:r>
      <w:r w:rsidR="001E41DF">
        <w:rPr>
          <w:sz w:val="24"/>
          <w:szCs w:val="24"/>
        </w:rPr>
        <w:t xml:space="preserve">, prepared program overview document outlines the purpose of the Certificate and Statement of Need which includes the occupation outlook and the Professional-Technical Program Approval Request is complete.  </w:t>
      </w:r>
      <w:r w:rsidR="00D22D02" w:rsidRPr="00934B16">
        <w:rPr>
          <w:sz w:val="24"/>
          <w:szCs w:val="24"/>
        </w:rPr>
        <w:t xml:space="preserve"> </w:t>
      </w:r>
      <w:r w:rsidR="001E41DF">
        <w:rPr>
          <w:sz w:val="24"/>
          <w:szCs w:val="24"/>
        </w:rPr>
        <w:t xml:space="preserve">Scheduling a DACUM for the later part of June and have </w:t>
      </w:r>
      <w:r w:rsidR="00170917">
        <w:rPr>
          <w:sz w:val="24"/>
          <w:szCs w:val="24"/>
        </w:rPr>
        <w:t xml:space="preserve">a </w:t>
      </w:r>
      <w:r w:rsidR="00D22D02" w:rsidRPr="00934B16">
        <w:rPr>
          <w:sz w:val="24"/>
          <w:szCs w:val="24"/>
        </w:rPr>
        <w:t>DACUM facilitator secured</w:t>
      </w:r>
      <w:r w:rsidR="000846D2" w:rsidRPr="00934B16">
        <w:rPr>
          <w:sz w:val="24"/>
          <w:szCs w:val="24"/>
        </w:rPr>
        <w:t xml:space="preserve">.  </w:t>
      </w:r>
      <w:r w:rsidR="00D22D02" w:rsidRPr="00934B16">
        <w:rPr>
          <w:sz w:val="24"/>
          <w:szCs w:val="24"/>
        </w:rPr>
        <w:t xml:space="preserve">  </w:t>
      </w:r>
      <w:r w:rsidR="001E41DF">
        <w:rPr>
          <w:sz w:val="24"/>
          <w:szCs w:val="24"/>
        </w:rPr>
        <w:t>The DACUM will bring 5 to 9 experts together to</w:t>
      </w:r>
      <w:r w:rsidR="00123D22">
        <w:rPr>
          <w:sz w:val="24"/>
          <w:szCs w:val="24"/>
        </w:rPr>
        <w:t xml:space="preserve"> analyze and</w:t>
      </w:r>
      <w:r w:rsidR="001E41DF">
        <w:rPr>
          <w:sz w:val="24"/>
          <w:szCs w:val="24"/>
        </w:rPr>
        <w:t xml:space="preserve"> validate </w:t>
      </w:r>
      <w:r w:rsidR="00123D22">
        <w:rPr>
          <w:sz w:val="24"/>
          <w:szCs w:val="24"/>
        </w:rPr>
        <w:t xml:space="preserve">the </w:t>
      </w:r>
      <w:r w:rsidR="005F284B" w:rsidRPr="00934B16">
        <w:rPr>
          <w:sz w:val="24"/>
          <w:szCs w:val="24"/>
        </w:rPr>
        <w:t>skills profile</w:t>
      </w:r>
      <w:r w:rsidR="00123D22">
        <w:rPr>
          <w:sz w:val="24"/>
          <w:szCs w:val="24"/>
        </w:rPr>
        <w:t xml:space="preserve"> information.  The information then will be provided to the HSEM AA Degree Program Advisory Committee and staff for implementation.</w:t>
      </w:r>
    </w:p>
    <w:p w:rsidR="00417F3F" w:rsidRPr="00122550" w:rsidRDefault="00417F3F" w:rsidP="00417F3F">
      <w:pPr>
        <w:rPr>
          <w:b/>
          <w:i/>
          <w:color w:val="FF0000"/>
          <w:sz w:val="24"/>
          <w:szCs w:val="24"/>
          <w:u w:val="single"/>
        </w:rPr>
      </w:pPr>
      <w:r w:rsidRPr="00122550">
        <w:rPr>
          <w:b/>
          <w:i/>
          <w:color w:val="FF0000"/>
          <w:sz w:val="24"/>
          <w:szCs w:val="24"/>
          <w:u w:val="single"/>
        </w:rPr>
        <w:t>EDUCATION, INNOVATION</w:t>
      </w:r>
      <w:r w:rsidR="00D76865">
        <w:rPr>
          <w:b/>
          <w:i/>
          <w:color w:val="FF0000"/>
          <w:sz w:val="24"/>
          <w:szCs w:val="24"/>
          <w:u w:val="single"/>
        </w:rPr>
        <w:t>,</w:t>
      </w:r>
      <w:r w:rsidRPr="00122550">
        <w:rPr>
          <w:b/>
          <w:i/>
          <w:color w:val="FF0000"/>
          <w:sz w:val="24"/>
          <w:szCs w:val="24"/>
          <w:u w:val="single"/>
        </w:rPr>
        <w:t xml:space="preserve"> EFFICIENCY</w:t>
      </w:r>
      <w:r w:rsidR="00D76865">
        <w:rPr>
          <w:b/>
          <w:i/>
          <w:color w:val="FF0000"/>
          <w:sz w:val="24"/>
          <w:szCs w:val="24"/>
          <w:u w:val="single"/>
        </w:rPr>
        <w:t xml:space="preserve"> &amp; SUPPLY AND DEMAND</w:t>
      </w:r>
      <w:r w:rsidRPr="00122550">
        <w:rPr>
          <w:b/>
          <w:i/>
          <w:color w:val="FF0000"/>
          <w:sz w:val="24"/>
          <w:szCs w:val="24"/>
          <w:u w:val="single"/>
        </w:rPr>
        <w:t xml:space="preserve"> FOCUS:</w:t>
      </w:r>
    </w:p>
    <w:p w:rsidR="00055B66" w:rsidRDefault="00311648" w:rsidP="00055B66">
      <w:pPr>
        <w:rPr>
          <w:rFonts w:ascii="Calibri" w:hAnsi="Calibri"/>
        </w:rPr>
      </w:pPr>
      <w:r>
        <w:rPr>
          <w:rFonts w:ascii="Calibri" w:hAnsi="Calibri"/>
          <w:b/>
          <w:i/>
        </w:rPr>
        <w:t xml:space="preserve">Military Pathways </w:t>
      </w:r>
      <w:r w:rsidR="00CA6756">
        <w:rPr>
          <w:rFonts w:ascii="Calibri" w:hAnsi="Calibri"/>
          <w:b/>
          <w:i/>
        </w:rPr>
        <w:t>–</w:t>
      </w:r>
      <w:r>
        <w:rPr>
          <w:rFonts w:ascii="Calibri" w:hAnsi="Calibri"/>
          <w:b/>
          <w:i/>
        </w:rPr>
        <w:t xml:space="preserve"> </w:t>
      </w:r>
      <w:r w:rsidR="00CA6756">
        <w:rPr>
          <w:rFonts w:ascii="Calibri" w:hAnsi="Calibri"/>
        </w:rPr>
        <w:t xml:space="preserve">Work has been completed by our staff on identifying all CJ curriculum all job descriptions for CJ programs for all services.  Have obtained copies of all the CJ military courses along with the US Army Military Police School Courses.  The information has been distributed to the </w:t>
      </w:r>
      <w:r w:rsidR="00055B66" w:rsidRPr="00934B16">
        <w:rPr>
          <w:rFonts w:ascii="Calibri" w:hAnsi="Calibri"/>
        </w:rPr>
        <w:t xml:space="preserve">Work Group </w:t>
      </w:r>
      <w:r w:rsidR="00CA6756">
        <w:rPr>
          <w:rFonts w:ascii="Calibri" w:hAnsi="Calibri"/>
        </w:rPr>
        <w:t xml:space="preserve">co-chairs, to do an initial review and will be shared with the CJ Programs at the June 16, Educator-Practitioner Summit.   After analysis of the information by the CJ Work Group a report will be completed as to what courses will be </w:t>
      </w:r>
      <w:r w:rsidR="00785756">
        <w:rPr>
          <w:rFonts w:ascii="Calibri" w:hAnsi="Calibri"/>
        </w:rPr>
        <w:t xml:space="preserve">recommended to be </w:t>
      </w:r>
      <w:r w:rsidR="00CA6756">
        <w:rPr>
          <w:rFonts w:ascii="Calibri" w:hAnsi="Calibri"/>
        </w:rPr>
        <w:t>accepted for</w:t>
      </w:r>
      <w:r w:rsidR="00785756">
        <w:rPr>
          <w:rFonts w:ascii="Calibri" w:hAnsi="Calibri"/>
        </w:rPr>
        <w:t xml:space="preserve"> use as credit by the CJ Programs.</w:t>
      </w:r>
      <w:r w:rsidR="00CA6756">
        <w:rPr>
          <w:rFonts w:ascii="Calibri" w:hAnsi="Calibri"/>
        </w:rPr>
        <w:t xml:space="preserve"> </w:t>
      </w:r>
      <w:r w:rsidR="00055B66" w:rsidRPr="00934B16">
        <w:rPr>
          <w:rFonts w:ascii="Calibri" w:hAnsi="Calibri"/>
        </w:rPr>
        <w:t xml:space="preserve">The Criminal Justice workgroup is the first </w:t>
      </w:r>
      <w:r w:rsidR="00785756">
        <w:rPr>
          <w:rFonts w:ascii="Calibri" w:hAnsi="Calibri"/>
        </w:rPr>
        <w:t>group in the Public Safety, Security and Emergency Management area to be completed.</w:t>
      </w:r>
      <w:r w:rsidR="00055B66" w:rsidRPr="00934B16">
        <w:rPr>
          <w:rFonts w:ascii="Calibri" w:hAnsi="Calibri"/>
        </w:rPr>
        <w:t xml:space="preserve">  </w:t>
      </w:r>
      <w:r w:rsidR="00785756">
        <w:rPr>
          <w:rFonts w:ascii="Calibri" w:hAnsi="Calibri"/>
        </w:rPr>
        <w:t xml:space="preserve">  The HSEM and OSH programs will be addressed later this year.</w:t>
      </w:r>
    </w:p>
    <w:p w:rsidR="006E12FF" w:rsidRDefault="006E12FF" w:rsidP="00055B66">
      <w:pPr>
        <w:rPr>
          <w:rFonts w:ascii="Calibri" w:hAnsi="Calibri"/>
        </w:rPr>
      </w:pPr>
      <w:r>
        <w:rPr>
          <w:rFonts w:ascii="Calibri" w:hAnsi="Calibri"/>
          <w:b/>
          <w:i/>
        </w:rPr>
        <w:t xml:space="preserve">HSEM BAS Degree – </w:t>
      </w:r>
      <w:r>
        <w:rPr>
          <w:rFonts w:ascii="Calibri" w:hAnsi="Calibri"/>
        </w:rPr>
        <w:t xml:space="preserve">Staff </w:t>
      </w:r>
      <w:r w:rsidR="00EC34C1">
        <w:rPr>
          <w:rFonts w:ascii="Calibri" w:hAnsi="Calibri"/>
        </w:rPr>
        <w:t xml:space="preserve">complete an occupational demand report, </w:t>
      </w:r>
      <w:r>
        <w:rPr>
          <w:rFonts w:ascii="Calibri" w:hAnsi="Calibri"/>
        </w:rPr>
        <w:t>employer data</w:t>
      </w:r>
      <w:r w:rsidR="003D1186">
        <w:rPr>
          <w:rFonts w:ascii="Calibri" w:hAnsi="Calibri"/>
        </w:rPr>
        <w:t>, and completed a research document titled HSEM: The Industry Gap and the Link to Higher Education.  This was information provided for HSEM</w:t>
      </w:r>
      <w:r>
        <w:rPr>
          <w:rFonts w:ascii="Calibri" w:hAnsi="Calibri"/>
        </w:rPr>
        <w:t xml:space="preserve"> BAS Statement of Need.  </w:t>
      </w:r>
      <w:r w:rsidR="003D1186">
        <w:rPr>
          <w:rFonts w:ascii="Calibri" w:hAnsi="Calibri"/>
        </w:rPr>
        <w:t>Staff also assisted in the development of an industry survey that will be used for additional information to update the BAS Statement of Need.</w:t>
      </w:r>
      <w:r>
        <w:rPr>
          <w:rFonts w:ascii="Calibri" w:hAnsi="Calibri"/>
        </w:rPr>
        <w:t xml:space="preserve"> </w:t>
      </w:r>
    </w:p>
    <w:p w:rsidR="00055B66" w:rsidRDefault="0056243A" w:rsidP="0056243A">
      <w:r>
        <w:rPr>
          <w:rFonts w:ascii="Calibri" w:hAnsi="Calibri"/>
          <w:b/>
          <w:i/>
        </w:rPr>
        <w:t xml:space="preserve">Education-Practitioners Summit and Campus Safety, Security and EM Conference– </w:t>
      </w:r>
      <w:r>
        <w:rPr>
          <w:rFonts w:ascii="Calibri" w:hAnsi="Calibri"/>
        </w:rPr>
        <w:t>Over 125 participants have registered for the June 16, HSEM Summit and 90 participants have registered for the June 17, Campus Safety Summit.  A Center of Excellence Founders Luncheon will be held during the June 16, Summit with Founders and other special guests being honored during the Luncheon event.   Both Pierce College Presidents will be welcoming participants to each event and Michele Johnson, Pierce Chancellor will provide the opening key note address.</w:t>
      </w:r>
    </w:p>
    <w:p w:rsidR="00434DD8" w:rsidRPr="00BB4FAF" w:rsidRDefault="000249CE" w:rsidP="00434DD8">
      <w:pPr>
        <w:rPr>
          <w:b/>
          <w:bCs/>
          <w:color w:val="FF0000"/>
          <w:u w:val="single"/>
        </w:rPr>
      </w:pPr>
      <w:r w:rsidRPr="00BB4FAF">
        <w:rPr>
          <w:rFonts w:eastAsia="Times New Roman"/>
          <w:b/>
          <w:i/>
          <w:color w:val="FF0000"/>
          <w:sz w:val="24"/>
          <w:szCs w:val="24"/>
          <w:u w:val="single"/>
        </w:rPr>
        <w:t xml:space="preserve">BASIC FUNCTIONS: </w:t>
      </w:r>
    </w:p>
    <w:p w:rsidR="00961618" w:rsidRDefault="0038340C" w:rsidP="00434DD8">
      <w:pPr>
        <w:rPr>
          <w:bCs/>
          <w:color w:val="000000"/>
        </w:rPr>
      </w:pPr>
      <w:r w:rsidRPr="0038340C">
        <w:rPr>
          <w:b/>
          <w:bCs/>
          <w:color w:val="000000"/>
        </w:rPr>
        <w:t>Industry Based Advisory Board</w:t>
      </w:r>
      <w:r>
        <w:rPr>
          <w:bCs/>
          <w:color w:val="000000"/>
        </w:rPr>
        <w:t xml:space="preserve"> </w:t>
      </w:r>
      <w:r w:rsidR="00E021DF">
        <w:rPr>
          <w:bCs/>
          <w:color w:val="000000"/>
        </w:rPr>
        <w:t>–</w:t>
      </w:r>
      <w:r w:rsidR="003D1186">
        <w:rPr>
          <w:bCs/>
          <w:color w:val="000000"/>
        </w:rPr>
        <w:t xml:space="preserve"> Work is proceeding on summarizing the</w:t>
      </w:r>
      <w:r w:rsidR="003531A6">
        <w:rPr>
          <w:bCs/>
          <w:color w:val="000000"/>
        </w:rPr>
        <w:t xml:space="preserve"> Board’s </w:t>
      </w:r>
      <w:r w:rsidR="003D1186">
        <w:rPr>
          <w:bCs/>
          <w:color w:val="000000"/>
        </w:rPr>
        <w:t xml:space="preserve">April Strategic Planning Retreat.  The currently work is to summarize the information gathered at the Retreat which will </w:t>
      </w:r>
      <w:r w:rsidR="00961618">
        <w:rPr>
          <w:bCs/>
          <w:color w:val="000000"/>
        </w:rPr>
        <w:t>address the Centers vision, mission, SWOT analysis and next 2 to 5 year plan.  The summary will be made available to the Board late June and the new SBCTC annual plan will be drafted and approved from that Retreat Summary.  The annual plan is due to the State Board by mid-July.</w:t>
      </w:r>
    </w:p>
    <w:p w:rsidR="003531A6" w:rsidRDefault="0038340C" w:rsidP="00434DD8">
      <w:pPr>
        <w:rPr>
          <w:b/>
          <w:bCs/>
          <w:color w:val="000000"/>
        </w:rPr>
      </w:pPr>
      <w:r w:rsidRPr="0038340C">
        <w:rPr>
          <w:b/>
          <w:bCs/>
          <w:color w:val="000000"/>
        </w:rPr>
        <w:t xml:space="preserve">Convene, problem solve &amp; disseminate industry-specific solutions </w:t>
      </w:r>
    </w:p>
    <w:p w:rsidR="0038340C" w:rsidRPr="003531A6" w:rsidRDefault="003531A6" w:rsidP="003531A6">
      <w:pPr>
        <w:pStyle w:val="ListParagraph"/>
        <w:numPr>
          <w:ilvl w:val="0"/>
          <w:numId w:val="2"/>
        </w:numPr>
        <w:rPr>
          <w:bCs/>
          <w:color w:val="000000"/>
        </w:rPr>
      </w:pPr>
      <w:r w:rsidRPr="003531A6">
        <w:rPr>
          <w:bCs/>
          <w:color w:val="000000"/>
        </w:rPr>
        <w:t xml:space="preserve">Distributed </w:t>
      </w:r>
      <w:r w:rsidR="00B9153D">
        <w:rPr>
          <w:bCs/>
          <w:color w:val="000000"/>
        </w:rPr>
        <w:t>three (3)</w:t>
      </w:r>
      <w:r w:rsidRPr="003531A6">
        <w:rPr>
          <w:bCs/>
          <w:color w:val="000000"/>
        </w:rPr>
        <w:t xml:space="preserve"> HSEM </w:t>
      </w:r>
      <w:r w:rsidRPr="003531A6">
        <w:rPr>
          <w:b/>
          <w:bCs/>
          <w:color w:val="000000"/>
        </w:rPr>
        <w:t xml:space="preserve">eBulletins </w:t>
      </w:r>
      <w:r w:rsidRPr="003531A6">
        <w:rPr>
          <w:bCs/>
          <w:color w:val="000000"/>
        </w:rPr>
        <w:t xml:space="preserve">to stakeholders, faculty and staff.  </w:t>
      </w:r>
    </w:p>
    <w:p w:rsidR="004C0B21" w:rsidRPr="003531A6" w:rsidRDefault="003531A6" w:rsidP="003531A6">
      <w:pPr>
        <w:pStyle w:val="ListParagraph"/>
        <w:numPr>
          <w:ilvl w:val="0"/>
          <w:numId w:val="2"/>
        </w:numPr>
        <w:rPr>
          <w:bCs/>
          <w:color w:val="000000"/>
        </w:rPr>
      </w:pPr>
      <w:r>
        <w:rPr>
          <w:bCs/>
          <w:color w:val="000000"/>
        </w:rPr>
        <w:lastRenderedPageBreak/>
        <w:t xml:space="preserve">Center staff </w:t>
      </w:r>
      <w:r w:rsidR="00B9153D">
        <w:rPr>
          <w:bCs/>
          <w:color w:val="000000"/>
        </w:rPr>
        <w:t>attended the NW Aerospace and Defense Symposium at JBLM</w:t>
      </w:r>
      <w:r w:rsidR="00E9292F" w:rsidRPr="003531A6">
        <w:rPr>
          <w:bCs/>
          <w:color w:val="000000"/>
        </w:rPr>
        <w:t>.</w:t>
      </w:r>
      <w:r w:rsidR="00533440" w:rsidRPr="003531A6">
        <w:rPr>
          <w:bCs/>
          <w:color w:val="000000"/>
        </w:rPr>
        <w:t xml:space="preserve">  </w:t>
      </w:r>
      <w:r w:rsidR="00B9153D">
        <w:rPr>
          <w:bCs/>
          <w:color w:val="000000"/>
        </w:rPr>
        <w:t>This two day meeting provided information to participants on new trends and opportunities for contractors in the defense and government sector.  Discussion on Cyber Security and use of drones in the public and privates sectors.</w:t>
      </w:r>
    </w:p>
    <w:p w:rsidR="002333BF" w:rsidRDefault="009212CA" w:rsidP="003531A6">
      <w:pPr>
        <w:pStyle w:val="ListParagraph"/>
        <w:numPr>
          <w:ilvl w:val="0"/>
          <w:numId w:val="2"/>
        </w:numPr>
        <w:rPr>
          <w:bCs/>
          <w:color w:val="000000"/>
        </w:rPr>
      </w:pPr>
      <w:r>
        <w:rPr>
          <w:bCs/>
          <w:color w:val="000000"/>
        </w:rPr>
        <w:t>Continue to s</w:t>
      </w:r>
      <w:r w:rsidR="002333BF">
        <w:rPr>
          <w:bCs/>
          <w:color w:val="000000"/>
        </w:rPr>
        <w:t>upport Pierce BAS HSEM Special Projects Coordinator for the HSEM BAS Degree Pro</w:t>
      </w:r>
      <w:r>
        <w:rPr>
          <w:bCs/>
          <w:color w:val="000000"/>
        </w:rPr>
        <w:t>gram Development with information and data collected and analyzed by the Center and access to staff and Board expertise in developing BAS curriculum.</w:t>
      </w:r>
    </w:p>
    <w:p w:rsidR="00533440" w:rsidRDefault="0038340C" w:rsidP="00434DD8">
      <w:pPr>
        <w:rPr>
          <w:b/>
          <w:bCs/>
        </w:rPr>
      </w:pPr>
      <w:r w:rsidRPr="0038340C">
        <w:rPr>
          <w:b/>
          <w:bCs/>
        </w:rPr>
        <w:t xml:space="preserve">Provide &amp; solicit updates </w:t>
      </w:r>
      <w:r w:rsidR="005D026F">
        <w:rPr>
          <w:b/>
          <w:bCs/>
        </w:rPr>
        <w:t xml:space="preserve">from </w:t>
      </w:r>
      <w:r w:rsidRPr="0038340C">
        <w:rPr>
          <w:b/>
          <w:bCs/>
        </w:rPr>
        <w:t>stakeholder</w:t>
      </w:r>
      <w:r w:rsidR="005D026F">
        <w:rPr>
          <w:b/>
          <w:bCs/>
        </w:rPr>
        <w:t>s</w:t>
      </w:r>
    </w:p>
    <w:p w:rsidR="006B5E51" w:rsidRPr="00932264" w:rsidRDefault="00932264" w:rsidP="00932264">
      <w:pPr>
        <w:pStyle w:val="ListParagraph"/>
        <w:numPr>
          <w:ilvl w:val="0"/>
          <w:numId w:val="6"/>
        </w:numPr>
        <w:rPr>
          <w:b/>
          <w:bCs/>
        </w:rPr>
      </w:pPr>
      <w:r>
        <w:rPr>
          <w:bCs/>
        </w:rPr>
        <w:t xml:space="preserve">Completed </w:t>
      </w:r>
      <w:r w:rsidR="009212CA">
        <w:rPr>
          <w:bCs/>
        </w:rPr>
        <w:t xml:space="preserve">review of </w:t>
      </w:r>
      <w:r>
        <w:rPr>
          <w:bCs/>
        </w:rPr>
        <w:t>update</w:t>
      </w:r>
      <w:r w:rsidR="009212CA">
        <w:rPr>
          <w:bCs/>
        </w:rPr>
        <w:t xml:space="preserve">d information for </w:t>
      </w:r>
      <w:r>
        <w:rPr>
          <w:bCs/>
        </w:rPr>
        <w:t xml:space="preserve">the HSEM’s Public Safety, Security and Emergency Management Education Resource Guide.  </w:t>
      </w:r>
      <w:r w:rsidR="009212CA">
        <w:rPr>
          <w:bCs/>
        </w:rPr>
        <w:t>Found additional programs and information which will be included in the Guide and work now to be completed to design and publication of the Guide</w:t>
      </w:r>
      <w:r w:rsidR="00D96436">
        <w:rPr>
          <w:bCs/>
        </w:rPr>
        <w:t xml:space="preserve"> in July.</w:t>
      </w:r>
    </w:p>
    <w:p w:rsidR="005D026F" w:rsidRDefault="005D026F" w:rsidP="00434DD8">
      <w:pPr>
        <w:rPr>
          <w:b/>
          <w:bCs/>
          <w:color w:val="000000"/>
        </w:rPr>
      </w:pPr>
      <w:r w:rsidRPr="005D026F">
        <w:rPr>
          <w:b/>
          <w:bCs/>
          <w:color w:val="000000"/>
        </w:rPr>
        <w:t>Provide maximum efficiency and leverage available resources to support operations/initiatives</w:t>
      </w:r>
    </w:p>
    <w:p w:rsidR="005D026F" w:rsidRDefault="00932264" w:rsidP="00932264">
      <w:pPr>
        <w:pStyle w:val="ListParagraph"/>
        <w:numPr>
          <w:ilvl w:val="0"/>
          <w:numId w:val="7"/>
        </w:numPr>
        <w:rPr>
          <w:bCs/>
          <w:color w:val="000000"/>
        </w:rPr>
      </w:pPr>
      <w:r>
        <w:rPr>
          <w:bCs/>
          <w:color w:val="000000"/>
        </w:rPr>
        <w:t>Developed a Partnership Agreement with PNWER’s Center for R</w:t>
      </w:r>
      <w:r w:rsidR="00186C00">
        <w:rPr>
          <w:bCs/>
          <w:color w:val="000000"/>
        </w:rPr>
        <w:t>egional Disaster Resilience.</w:t>
      </w:r>
    </w:p>
    <w:p w:rsidR="00186C00" w:rsidRPr="00932264" w:rsidRDefault="00186C00" w:rsidP="00186C00">
      <w:pPr>
        <w:pStyle w:val="ListParagraph"/>
        <w:numPr>
          <w:ilvl w:val="0"/>
          <w:numId w:val="7"/>
        </w:numPr>
        <w:rPr>
          <w:bCs/>
          <w:color w:val="000000"/>
        </w:rPr>
      </w:pPr>
      <w:r>
        <w:rPr>
          <w:bCs/>
          <w:color w:val="000000"/>
        </w:rPr>
        <w:t>Continue to provide internship opportunities for CTC Student.  Currently two students involved in curriculum and employment data research projects.</w:t>
      </w:r>
    </w:p>
    <w:p w:rsidR="005D026F" w:rsidRDefault="005D026F" w:rsidP="00434DD8">
      <w:pPr>
        <w:rPr>
          <w:b/>
          <w:bCs/>
          <w:color w:val="000000"/>
        </w:rPr>
      </w:pPr>
      <w:r w:rsidRPr="005D026F">
        <w:rPr>
          <w:b/>
          <w:bCs/>
          <w:color w:val="000000"/>
        </w:rPr>
        <w:t>Effective broker for all colleges</w:t>
      </w:r>
    </w:p>
    <w:p w:rsidR="00126DF7" w:rsidRDefault="00D96436" w:rsidP="00126DF7">
      <w:pPr>
        <w:pStyle w:val="ListParagraph"/>
        <w:numPr>
          <w:ilvl w:val="0"/>
          <w:numId w:val="7"/>
        </w:numPr>
      </w:pPr>
      <w:r>
        <w:t xml:space="preserve">Lower Columbia CC has moth-balled the HSEM Degree Program and Center is working to connect the College with the </w:t>
      </w:r>
      <w:r w:rsidR="00126DF7" w:rsidRPr="00186C00">
        <w:t>Clark County Skills Center</w:t>
      </w:r>
      <w:r w:rsidR="00126DF7">
        <w:t>’</w:t>
      </w:r>
      <w:r>
        <w:t>s Homeland Security Program which will be graduating 47 students out of their first year HS Program.  Many of the students are wanting to enter the HSEM AA Degree Program and would like to attend Lower Columbia CC.  Articulation agreement between the HSEM Degree Program and Clark County Skills Center has not been reviewed by the HSEM AA Degree Program and the Center is working to expedite that review.</w:t>
      </w:r>
    </w:p>
    <w:p w:rsidR="00D26ABD" w:rsidRPr="00D26ABD" w:rsidRDefault="003F1A24" w:rsidP="00DC5181">
      <w:pPr>
        <w:pStyle w:val="ListParagraph"/>
        <w:numPr>
          <w:ilvl w:val="0"/>
          <w:numId w:val="7"/>
        </w:numPr>
        <w:rPr>
          <w:b/>
          <w:bCs/>
        </w:rPr>
      </w:pPr>
      <w:r w:rsidRPr="00D26ABD">
        <w:rPr>
          <w:bCs/>
          <w:color w:val="000000"/>
        </w:rPr>
        <w:t xml:space="preserve">Provided Center of Excellence for </w:t>
      </w:r>
      <w:r w:rsidR="00D26ABD" w:rsidRPr="00D26ABD">
        <w:rPr>
          <w:bCs/>
          <w:color w:val="000000"/>
        </w:rPr>
        <w:t>Agriculture</w:t>
      </w:r>
      <w:r w:rsidRPr="00D26ABD">
        <w:rPr>
          <w:bCs/>
          <w:color w:val="000000"/>
        </w:rPr>
        <w:t xml:space="preserve"> with information </w:t>
      </w:r>
      <w:r w:rsidR="00D26ABD" w:rsidRPr="00D26ABD">
        <w:rPr>
          <w:bCs/>
          <w:color w:val="000000"/>
        </w:rPr>
        <w:t>about the WSU Emergency Management Departments need for drone certificat</w:t>
      </w:r>
      <w:r w:rsidR="00410D6B">
        <w:rPr>
          <w:bCs/>
          <w:color w:val="000000"/>
        </w:rPr>
        <w:t>ion and training.  Walla Walla C</w:t>
      </w:r>
      <w:bookmarkStart w:id="0" w:name="_GoBack"/>
      <w:bookmarkEnd w:id="0"/>
      <w:r w:rsidR="00D26ABD" w:rsidRPr="00D26ABD">
        <w:rPr>
          <w:bCs/>
          <w:color w:val="000000"/>
        </w:rPr>
        <w:t>ollege is in the process of developing a Drone Operation Program</w:t>
      </w:r>
      <w:r w:rsidRPr="00D26ABD">
        <w:rPr>
          <w:bCs/>
          <w:color w:val="000000"/>
        </w:rPr>
        <w:t xml:space="preserve">.    </w:t>
      </w:r>
    </w:p>
    <w:p w:rsidR="005C0353" w:rsidRPr="00D26ABD" w:rsidRDefault="00D26ABD" w:rsidP="00D26ABD">
      <w:pPr>
        <w:ind w:left="360"/>
        <w:rPr>
          <w:b/>
          <w:bCs/>
        </w:rPr>
      </w:pPr>
      <w:r>
        <w:rPr>
          <w:b/>
          <w:bCs/>
        </w:rPr>
        <w:t>M</w:t>
      </w:r>
      <w:r w:rsidR="00D632F1" w:rsidRPr="00D26ABD">
        <w:rPr>
          <w:b/>
          <w:bCs/>
        </w:rPr>
        <w:t>aintain W</w:t>
      </w:r>
      <w:r w:rsidR="005D026F" w:rsidRPr="00D26ABD">
        <w:rPr>
          <w:b/>
          <w:bCs/>
        </w:rPr>
        <w:t>ebsite</w:t>
      </w:r>
    </w:p>
    <w:p w:rsidR="00D632F1" w:rsidRDefault="00D632F1" w:rsidP="00D632F1">
      <w:pPr>
        <w:pStyle w:val="ListParagraph"/>
        <w:numPr>
          <w:ilvl w:val="0"/>
          <w:numId w:val="9"/>
        </w:numPr>
        <w:rPr>
          <w:color w:val="1F497D"/>
        </w:rPr>
      </w:pPr>
      <w:r w:rsidRPr="00D632F1">
        <w:rPr>
          <w:bCs/>
        </w:rPr>
        <w:t xml:space="preserve">Continue to enhance and expand the information on the Center’s website including </w:t>
      </w:r>
      <w:r w:rsidR="00D26ABD">
        <w:rPr>
          <w:bCs/>
        </w:rPr>
        <w:t xml:space="preserve">the new one-stop-shop volunteer and internship site </w:t>
      </w:r>
      <w:hyperlink r:id="rId8" w:history="1">
        <w:r w:rsidR="00D26ABD" w:rsidRPr="00B42D8F">
          <w:rPr>
            <w:rStyle w:val="Hyperlink"/>
            <w:bCs/>
          </w:rPr>
          <w:t>http://wp.pierce.ctc.edu/blog/hsemcoe/internship/</w:t>
        </w:r>
      </w:hyperlink>
      <w:r w:rsidR="00D26ABD">
        <w:rPr>
          <w:bCs/>
        </w:rPr>
        <w:t xml:space="preserve">.   This site is being developed as part of the Center’s Internship Access Program.  Center will be meeting with organizations, agencies and businesses to secure internship opportunities for all public safety, security and emergency </w:t>
      </w:r>
      <w:r w:rsidR="00D26ABD">
        <w:rPr>
          <w:bCs/>
        </w:rPr>
        <w:lastRenderedPageBreak/>
        <w:t xml:space="preserve">management programs in the SBCTC and higher education system.  Volunteer opportunities will also be listed.  The site is currently operational.  All educational programs utilizing this site will sign an MOA with the Center affirming their roles and responsibilities.  </w:t>
      </w:r>
    </w:p>
    <w:p w:rsidR="004C0B21" w:rsidRDefault="004C0B21" w:rsidP="00434DD8">
      <w:pPr>
        <w:rPr>
          <w:bCs/>
          <w:color w:val="000000"/>
        </w:rPr>
      </w:pPr>
    </w:p>
    <w:p w:rsidR="00D83F40" w:rsidRDefault="00D83F40" w:rsidP="00434DD8">
      <w:pPr>
        <w:rPr>
          <w:bCs/>
          <w:color w:val="000000"/>
        </w:rPr>
      </w:pPr>
    </w:p>
    <w:sectPr w:rsidR="00D83F4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94" w:rsidRDefault="00D93194" w:rsidP="003577B0">
      <w:pPr>
        <w:spacing w:after="0" w:line="240" w:lineRule="auto"/>
      </w:pPr>
      <w:r>
        <w:separator/>
      </w:r>
    </w:p>
  </w:endnote>
  <w:endnote w:type="continuationSeparator" w:id="0">
    <w:p w:rsidR="00D93194" w:rsidRDefault="00D93194"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318458"/>
      <w:docPartObj>
        <w:docPartGallery w:val="Page Numbers (Bottom of Page)"/>
        <w:docPartUnique/>
      </w:docPartObj>
    </w:sdtPr>
    <w:sdtEndPr>
      <w:rPr>
        <w:noProof/>
      </w:rPr>
    </w:sdtEndPr>
    <w:sdtContent>
      <w:p w:rsidR="003577B0" w:rsidRDefault="003577B0">
        <w:pPr>
          <w:pStyle w:val="Footer"/>
        </w:pPr>
        <w:r>
          <w:fldChar w:fldCharType="begin"/>
        </w:r>
        <w:r>
          <w:instrText xml:space="preserve"> PAGE   \* MERGEFORMAT </w:instrText>
        </w:r>
        <w:r>
          <w:fldChar w:fldCharType="separate"/>
        </w:r>
        <w:r w:rsidR="00410D6B">
          <w:rPr>
            <w:noProof/>
          </w:rPr>
          <w:t>2</w:t>
        </w:r>
        <w:r>
          <w:rPr>
            <w:noProof/>
          </w:rPr>
          <w:fldChar w:fldCharType="end"/>
        </w:r>
      </w:p>
    </w:sdtContent>
  </w:sdt>
  <w:p w:rsidR="003577B0" w:rsidRDefault="00357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94" w:rsidRDefault="00D93194" w:rsidP="003577B0">
      <w:pPr>
        <w:spacing w:after="0" w:line="240" w:lineRule="auto"/>
      </w:pPr>
      <w:r>
        <w:separator/>
      </w:r>
    </w:p>
  </w:footnote>
  <w:footnote w:type="continuationSeparator" w:id="0">
    <w:p w:rsidR="00D93194" w:rsidRDefault="00D93194" w:rsidP="0035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B0" w:rsidRPr="00F55EFC" w:rsidRDefault="003577B0" w:rsidP="003577B0">
    <w:pPr>
      <w:spacing w:after="0" w:line="240" w:lineRule="auto"/>
      <w:jc w:val="center"/>
      <w:rPr>
        <w:sz w:val="32"/>
        <w:szCs w:val="32"/>
      </w:rPr>
    </w:pPr>
    <w:r w:rsidRPr="00F55EFC">
      <w:rPr>
        <w:sz w:val="32"/>
        <w:szCs w:val="32"/>
      </w:rPr>
      <w:t>Homeland Security-Emergency Management</w:t>
    </w:r>
  </w:p>
  <w:p w:rsidR="003577B0" w:rsidRPr="005F1F23" w:rsidRDefault="003577B0" w:rsidP="003577B0">
    <w:pPr>
      <w:pStyle w:val="Heading1"/>
      <w:pBdr>
        <w:bottom w:val="single" w:sz="18" w:space="1" w:color="auto"/>
      </w:pBdr>
      <w:spacing w:before="240" w:line="240" w:lineRule="auto"/>
      <w:jc w:val="center"/>
      <w:rPr>
        <w:color w:val="auto"/>
      </w:rPr>
    </w:pPr>
    <w:r>
      <w:rPr>
        <w:color w:val="auto"/>
      </w:rPr>
      <w:t xml:space="preserve">Center of Excellence </w:t>
    </w:r>
    <w:r w:rsidR="00A558AD">
      <w:rPr>
        <w:color w:val="auto"/>
      </w:rPr>
      <w:t>May</w:t>
    </w:r>
    <w:r>
      <w:rPr>
        <w:color w:val="auto"/>
      </w:rPr>
      <w:t xml:space="preserve"> 2015 Report</w:t>
    </w:r>
  </w:p>
  <w:p w:rsidR="003577B0" w:rsidRDefault="0035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73E0B"/>
    <w:multiLevelType w:val="hybridMultilevel"/>
    <w:tmpl w:val="D26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A26EC"/>
    <w:multiLevelType w:val="hybridMultilevel"/>
    <w:tmpl w:val="E2B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E7E41"/>
    <w:multiLevelType w:val="hybridMultilevel"/>
    <w:tmpl w:val="9B7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C04BA"/>
    <w:multiLevelType w:val="hybridMultilevel"/>
    <w:tmpl w:val="02F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A464E"/>
    <w:multiLevelType w:val="hybridMultilevel"/>
    <w:tmpl w:val="C83E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5C2EFC"/>
    <w:multiLevelType w:val="hybridMultilevel"/>
    <w:tmpl w:val="E45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D3DF1"/>
    <w:multiLevelType w:val="hybridMultilevel"/>
    <w:tmpl w:val="399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064B3"/>
    <w:multiLevelType w:val="hybridMultilevel"/>
    <w:tmpl w:val="C250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728AA"/>
    <w:multiLevelType w:val="hybridMultilevel"/>
    <w:tmpl w:val="D05E5D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A3"/>
    <w:rsid w:val="000012DC"/>
    <w:rsid w:val="000249CE"/>
    <w:rsid w:val="00035862"/>
    <w:rsid w:val="00051BB4"/>
    <w:rsid w:val="00055B66"/>
    <w:rsid w:val="000846D2"/>
    <w:rsid w:val="00123D22"/>
    <w:rsid w:val="00126DF7"/>
    <w:rsid w:val="0016719A"/>
    <w:rsid w:val="00170917"/>
    <w:rsid w:val="00183F47"/>
    <w:rsid w:val="00186C00"/>
    <w:rsid w:val="001938D1"/>
    <w:rsid w:val="001D0704"/>
    <w:rsid w:val="001E41DF"/>
    <w:rsid w:val="00200618"/>
    <w:rsid w:val="00200E30"/>
    <w:rsid w:val="002333BF"/>
    <w:rsid w:val="002340F5"/>
    <w:rsid w:val="00244DA3"/>
    <w:rsid w:val="00252522"/>
    <w:rsid w:val="00261F2E"/>
    <w:rsid w:val="00311648"/>
    <w:rsid w:val="00342DAD"/>
    <w:rsid w:val="003531A6"/>
    <w:rsid w:val="003577B0"/>
    <w:rsid w:val="0038340C"/>
    <w:rsid w:val="003911E8"/>
    <w:rsid w:val="003D1186"/>
    <w:rsid w:val="003F1A24"/>
    <w:rsid w:val="00404347"/>
    <w:rsid w:val="00410D6B"/>
    <w:rsid w:val="00417F3F"/>
    <w:rsid w:val="00434DD8"/>
    <w:rsid w:val="0047279D"/>
    <w:rsid w:val="0049666A"/>
    <w:rsid w:val="004B7CCD"/>
    <w:rsid w:val="004C0B21"/>
    <w:rsid w:val="004C50B3"/>
    <w:rsid w:val="004D38B6"/>
    <w:rsid w:val="004F13F6"/>
    <w:rsid w:val="00533440"/>
    <w:rsid w:val="005557F9"/>
    <w:rsid w:val="0056243A"/>
    <w:rsid w:val="005C0353"/>
    <w:rsid w:val="005D026F"/>
    <w:rsid w:val="005F284B"/>
    <w:rsid w:val="00625C57"/>
    <w:rsid w:val="00657F0F"/>
    <w:rsid w:val="00671514"/>
    <w:rsid w:val="006A65E1"/>
    <w:rsid w:val="006B2A37"/>
    <w:rsid w:val="006B5E51"/>
    <w:rsid w:val="006E12FF"/>
    <w:rsid w:val="00710F40"/>
    <w:rsid w:val="007314C2"/>
    <w:rsid w:val="007560B3"/>
    <w:rsid w:val="00785756"/>
    <w:rsid w:val="007A047F"/>
    <w:rsid w:val="007C5288"/>
    <w:rsid w:val="007D19C0"/>
    <w:rsid w:val="00863C2F"/>
    <w:rsid w:val="00882054"/>
    <w:rsid w:val="00915A74"/>
    <w:rsid w:val="009212CA"/>
    <w:rsid w:val="009236AD"/>
    <w:rsid w:val="00932264"/>
    <w:rsid w:val="00934B16"/>
    <w:rsid w:val="00961618"/>
    <w:rsid w:val="00994D6E"/>
    <w:rsid w:val="009F74D2"/>
    <w:rsid w:val="00A30065"/>
    <w:rsid w:val="00A558AD"/>
    <w:rsid w:val="00AC7065"/>
    <w:rsid w:val="00B161AE"/>
    <w:rsid w:val="00B413EE"/>
    <w:rsid w:val="00B56068"/>
    <w:rsid w:val="00B9153D"/>
    <w:rsid w:val="00BB4FAF"/>
    <w:rsid w:val="00BD7724"/>
    <w:rsid w:val="00C31DD3"/>
    <w:rsid w:val="00C865AE"/>
    <w:rsid w:val="00CA6756"/>
    <w:rsid w:val="00CB6DA1"/>
    <w:rsid w:val="00CE330B"/>
    <w:rsid w:val="00D02442"/>
    <w:rsid w:val="00D22D02"/>
    <w:rsid w:val="00D26ABD"/>
    <w:rsid w:val="00D632F1"/>
    <w:rsid w:val="00D76865"/>
    <w:rsid w:val="00D83F40"/>
    <w:rsid w:val="00D93194"/>
    <w:rsid w:val="00D96436"/>
    <w:rsid w:val="00DD0D3C"/>
    <w:rsid w:val="00DE14EE"/>
    <w:rsid w:val="00E021DF"/>
    <w:rsid w:val="00E9292F"/>
    <w:rsid w:val="00EA2366"/>
    <w:rsid w:val="00EC34C1"/>
    <w:rsid w:val="00F4109F"/>
    <w:rsid w:val="00F6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ECB706-524B-46DB-9DB4-F3E09382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20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themeColor="hyperlink"/>
      <w:u w:val="single"/>
    </w:rPr>
  </w:style>
  <w:style w:type="paragraph" w:styleId="NoSpacing">
    <w:name w:val="No Spacing"/>
    <w:basedOn w:val="Normal"/>
    <w:uiPriority w:val="1"/>
    <w:qFormat/>
    <w:rsid w:val="00994D6E"/>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882054"/>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2340F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themeColor="followedHyperlink"/>
      <w:u w:val="single"/>
    </w:rPr>
  </w:style>
  <w:style w:type="paragraph" w:styleId="ListParagraph">
    <w:name w:val="List Paragraph"/>
    <w:basedOn w:val="Normal"/>
    <w:uiPriority w:val="34"/>
    <w:qFormat/>
    <w:rsid w:val="00BB4FAF"/>
    <w:pPr>
      <w:spacing w:after="200" w:line="276" w:lineRule="auto"/>
      <w:ind w:left="720"/>
    </w:pPr>
    <w:rPr>
      <w:rFonts w:ascii="Calibri" w:eastAsia="Calibri" w:hAnsi="Calibri" w:cs="Times New Roman"/>
    </w:r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3632">
      <w:bodyDiv w:val="1"/>
      <w:marLeft w:val="0"/>
      <w:marRight w:val="0"/>
      <w:marTop w:val="0"/>
      <w:marBottom w:val="0"/>
      <w:divBdr>
        <w:top w:val="none" w:sz="0" w:space="0" w:color="auto"/>
        <w:left w:val="none" w:sz="0" w:space="0" w:color="auto"/>
        <w:bottom w:val="none" w:sz="0" w:space="0" w:color="auto"/>
        <w:right w:val="none" w:sz="0" w:space="0" w:color="auto"/>
      </w:divBdr>
    </w:div>
    <w:div w:id="266891028">
      <w:bodyDiv w:val="1"/>
      <w:marLeft w:val="0"/>
      <w:marRight w:val="0"/>
      <w:marTop w:val="0"/>
      <w:marBottom w:val="0"/>
      <w:divBdr>
        <w:top w:val="none" w:sz="0" w:space="0" w:color="auto"/>
        <w:left w:val="none" w:sz="0" w:space="0" w:color="auto"/>
        <w:bottom w:val="none" w:sz="0" w:space="0" w:color="auto"/>
        <w:right w:val="none" w:sz="0" w:space="0" w:color="auto"/>
      </w:divBdr>
    </w:div>
    <w:div w:id="365254951">
      <w:bodyDiv w:val="1"/>
      <w:marLeft w:val="0"/>
      <w:marRight w:val="0"/>
      <w:marTop w:val="0"/>
      <w:marBottom w:val="0"/>
      <w:divBdr>
        <w:top w:val="none" w:sz="0" w:space="0" w:color="auto"/>
        <w:left w:val="none" w:sz="0" w:space="0" w:color="auto"/>
        <w:bottom w:val="none" w:sz="0" w:space="0" w:color="auto"/>
        <w:right w:val="none" w:sz="0" w:space="0" w:color="auto"/>
      </w:divBdr>
    </w:div>
    <w:div w:id="769282540">
      <w:bodyDiv w:val="1"/>
      <w:marLeft w:val="0"/>
      <w:marRight w:val="0"/>
      <w:marTop w:val="0"/>
      <w:marBottom w:val="0"/>
      <w:divBdr>
        <w:top w:val="none" w:sz="0" w:space="0" w:color="auto"/>
        <w:left w:val="none" w:sz="0" w:space="0" w:color="auto"/>
        <w:bottom w:val="none" w:sz="0" w:space="0" w:color="auto"/>
        <w:right w:val="none" w:sz="0" w:space="0" w:color="auto"/>
      </w:divBdr>
    </w:div>
    <w:div w:id="996616054">
      <w:bodyDiv w:val="1"/>
      <w:marLeft w:val="0"/>
      <w:marRight w:val="0"/>
      <w:marTop w:val="0"/>
      <w:marBottom w:val="0"/>
      <w:divBdr>
        <w:top w:val="none" w:sz="0" w:space="0" w:color="auto"/>
        <w:left w:val="none" w:sz="0" w:space="0" w:color="auto"/>
        <w:bottom w:val="none" w:sz="0" w:space="0" w:color="auto"/>
        <w:right w:val="none" w:sz="0" w:space="0" w:color="auto"/>
      </w:divBdr>
      <w:divsChild>
        <w:div w:id="149948398">
          <w:marLeft w:val="0"/>
          <w:marRight w:val="0"/>
          <w:marTop w:val="0"/>
          <w:marBottom w:val="0"/>
          <w:divBdr>
            <w:top w:val="none" w:sz="0" w:space="0" w:color="auto"/>
            <w:left w:val="none" w:sz="0" w:space="0" w:color="auto"/>
            <w:bottom w:val="none" w:sz="0" w:space="0" w:color="auto"/>
            <w:right w:val="none" w:sz="0" w:space="0" w:color="auto"/>
          </w:divBdr>
          <w:divsChild>
            <w:div w:id="871192409">
              <w:marLeft w:val="0"/>
              <w:marRight w:val="0"/>
              <w:marTop w:val="0"/>
              <w:marBottom w:val="0"/>
              <w:divBdr>
                <w:top w:val="none" w:sz="0" w:space="0" w:color="auto"/>
                <w:left w:val="none" w:sz="0" w:space="0" w:color="auto"/>
                <w:bottom w:val="none" w:sz="0" w:space="0" w:color="auto"/>
                <w:right w:val="none" w:sz="0" w:space="0" w:color="auto"/>
              </w:divBdr>
              <w:divsChild>
                <w:div w:id="1057823867">
                  <w:marLeft w:val="0"/>
                  <w:marRight w:val="0"/>
                  <w:marTop w:val="0"/>
                  <w:marBottom w:val="0"/>
                  <w:divBdr>
                    <w:top w:val="none" w:sz="0" w:space="0" w:color="auto"/>
                    <w:left w:val="none" w:sz="0" w:space="0" w:color="auto"/>
                    <w:bottom w:val="none" w:sz="0" w:space="0" w:color="auto"/>
                    <w:right w:val="none" w:sz="0" w:space="0" w:color="auto"/>
                  </w:divBdr>
                  <w:divsChild>
                    <w:div w:id="680745675">
                      <w:marLeft w:val="0"/>
                      <w:marRight w:val="0"/>
                      <w:marTop w:val="0"/>
                      <w:marBottom w:val="0"/>
                      <w:divBdr>
                        <w:top w:val="none" w:sz="0" w:space="0" w:color="auto"/>
                        <w:left w:val="none" w:sz="0" w:space="0" w:color="auto"/>
                        <w:bottom w:val="none" w:sz="0" w:space="0" w:color="auto"/>
                        <w:right w:val="none" w:sz="0" w:space="0" w:color="auto"/>
                      </w:divBdr>
                      <w:divsChild>
                        <w:div w:id="220022219">
                          <w:marLeft w:val="0"/>
                          <w:marRight w:val="0"/>
                          <w:marTop w:val="0"/>
                          <w:marBottom w:val="0"/>
                          <w:divBdr>
                            <w:top w:val="none" w:sz="0" w:space="0" w:color="auto"/>
                            <w:left w:val="none" w:sz="0" w:space="0" w:color="auto"/>
                            <w:bottom w:val="none" w:sz="0" w:space="0" w:color="auto"/>
                            <w:right w:val="none" w:sz="0" w:space="0" w:color="auto"/>
                          </w:divBdr>
                          <w:divsChild>
                            <w:div w:id="177503645">
                              <w:marLeft w:val="0"/>
                              <w:marRight w:val="0"/>
                              <w:marTop w:val="0"/>
                              <w:marBottom w:val="0"/>
                              <w:divBdr>
                                <w:top w:val="none" w:sz="0" w:space="0" w:color="auto"/>
                                <w:left w:val="none" w:sz="0" w:space="0" w:color="auto"/>
                                <w:bottom w:val="none" w:sz="0" w:space="0" w:color="auto"/>
                                <w:right w:val="none" w:sz="0" w:space="0" w:color="auto"/>
                              </w:divBdr>
                              <w:divsChild>
                                <w:div w:id="1924753355">
                                  <w:marLeft w:val="0"/>
                                  <w:marRight w:val="0"/>
                                  <w:marTop w:val="0"/>
                                  <w:marBottom w:val="0"/>
                                  <w:divBdr>
                                    <w:top w:val="none" w:sz="0" w:space="0" w:color="auto"/>
                                    <w:left w:val="none" w:sz="0" w:space="0" w:color="auto"/>
                                    <w:bottom w:val="none" w:sz="0" w:space="0" w:color="auto"/>
                                    <w:right w:val="none" w:sz="0" w:space="0" w:color="auto"/>
                                  </w:divBdr>
                                  <w:divsChild>
                                    <w:div w:id="1863571">
                                      <w:marLeft w:val="0"/>
                                      <w:marRight w:val="0"/>
                                      <w:marTop w:val="0"/>
                                      <w:marBottom w:val="0"/>
                                      <w:divBdr>
                                        <w:top w:val="none" w:sz="0" w:space="0" w:color="auto"/>
                                        <w:left w:val="none" w:sz="0" w:space="0" w:color="auto"/>
                                        <w:bottom w:val="none" w:sz="0" w:space="0" w:color="auto"/>
                                        <w:right w:val="none" w:sz="0" w:space="0" w:color="auto"/>
                                      </w:divBdr>
                                      <w:divsChild>
                                        <w:div w:id="1410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818384">
      <w:bodyDiv w:val="1"/>
      <w:marLeft w:val="0"/>
      <w:marRight w:val="0"/>
      <w:marTop w:val="0"/>
      <w:marBottom w:val="0"/>
      <w:divBdr>
        <w:top w:val="none" w:sz="0" w:space="0" w:color="auto"/>
        <w:left w:val="none" w:sz="0" w:space="0" w:color="auto"/>
        <w:bottom w:val="none" w:sz="0" w:space="0" w:color="auto"/>
        <w:right w:val="none" w:sz="0" w:space="0" w:color="auto"/>
      </w:divBdr>
    </w:div>
    <w:div w:id="1261451463">
      <w:bodyDiv w:val="1"/>
      <w:marLeft w:val="0"/>
      <w:marRight w:val="0"/>
      <w:marTop w:val="0"/>
      <w:marBottom w:val="0"/>
      <w:divBdr>
        <w:top w:val="none" w:sz="0" w:space="0" w:color="auto"/>
        <w:left w:val="none" w:sz="0" w:space="0" w:color="auto"/>
        <w:bottom w:val="none" w:sz="0" w:space="0" w:color="auto"/>
        <w:right w:val="none" w:sz="0" w:space="0" w:color="auto"/>
      </w:divBdr>
    </w:div>
    <w:div w:id="13591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pierce.ctc.edu/blog/hsemcoe/intern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5C26-B6A1-48E9-8108-A6856141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2015-06-04T19:55:00Z</dcterms:created>
  <dcterms:modified xsi:type="dcterms:W3CDTF">2015-06-04T21:16:00Z</dcterms:modified>
</cp:coreProperties>
</file>